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76" w:rsidRPr="00714C76" w:rsidRDefault="005E4CAB" w:rsidP="00AC2883">
      <w:pPr>
        <w:pStyle w:val="Geenafstand"/>
        <w:jc w:val="center"/>
        <w:rPr>
          <w:lang w:val="nl-BE" w:bidi="en-US"/>
        </w:rPr>
      </w:pPr>
      <w:bookmarkStart w:id="0" w:name="_GoBack"/>
      <w:bookmarkEnd w:id="0"/>
      <w:r>
        <w:rPr>
          <w:b/>
        </w:rPr>
        <w:t>BESLUIT</w:t>
      </w:r>
    </w:p>
    <w:p w:rsidR="00714C76" w:rsidRPr="00714C76" w:rsidRDefault="005E4CAB" w:rsidP="00AD75B6">
      <w:pPr>
        <w:pStyle w:val="Geenafstand"/>
        <w:tabs>
          <w:tab w:val="left" w:pos="1995"/>
          <w:tab w:val="center" w:pos="4535"/>
        </w:tabs>
        <w:jc w:val="center"/>
        <w:rPr>
          <w:b/>
        </w:rPr>
      </w:pPr>
      <w:r w:rsidRPr="00714C76">
        <w:rPr>
          <w:b/>
        </w:rPr>
        <w:t>GEMEENTERAAD</w:t>
      </w:r>
    </w:p>
    <w:p w:rsidR="005F7888" w:rsidRPr="00714C76" w:rsidRDefault="005E4CAB" w:rsidP="00714C76">
      <w:pPr>
        <w:pStyle w:val="Geenafstand"/>
        <w:jc w:val="center"/>
        <w:rPr>
          <w:b/>
        </w:rPr>
      </w:pPr>
      <w:r w:rsidRPr="00A10D13">
        <w:rPr>
          <w:b/>
        </w:rPr>
        <w:t>OPENBARE ZITTING</w:t>
      </w:r>
      <w:r>
        <w:rPr>
          <w:b/>
        </w:rPr>
        <w:t xml:space="preserve"> </w:t>
      </w:r>
      <w:r w:rsidRPr="00A10D13">
        <w:rPr>
          <w:b/>
        </w:rPr>
        <w:t>26 APRIL 2018</w:t>
      </w:r>
    </w:p>
    <w:p w:rsidR="002E44BD" w:rsidRPr="00714C76" w:rsidRDefault="005E4CAB" w:rsidP="00714C76">
      <w:pPr>
        <w:pStyle w:val="Geenafstand"/>
        <w:rPr>
          <w:lang w:val="nl-BE" w:bidi="en-US"/>
        </w:r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9286"/>
      </w:tblGrid>
      <w:tr w:rsidR="00FA22DE" w:rsidTr="002574DF">
        <w:tc>
          <w:tcPr>
            <w:tcW w:w="5000" w:type="pct"/>
          </w:tcPr>
          <w:p w:rsidR="00144B62" w:rsidRPr="0076704C" w:rsidRDefault="005E4CAB" w:rsidP="00DC643D">
            <w:pPr>
              <w:rPr>
                <w:rFonts w:cs="Arial"/>
                <w:b/>
                <w:szCs w:val="22"/>
              </w:rPr>
            </w:pPr>
            <w:r w:rsidRPr="0076704C">
              <w:rPr>
                <w:rFonts w:cs="Arial"/>
                <w:b/>
                <w:szCs w:val="22"/>
              </w:rPr>
              <w:t>AANWEZIG</w:t>
            </w:r>
          </w:p>
          <w:p w:rsidR="00C1543D" w:rsidRPr="0076704C" w:rsidRDefault="005E4CAB" w:rsidP="00DC643D">
            <w:pPr>
              <w:rPr>
                <w:rFonts w:cs="Arial"/>
                <w:szCs w:val="22"/>
              </w:rPr>
            </w:pPr>
          </w:p>
        </w:tc>
      </w:tr>
      <w:tr w:rsidR="00FA22DE" w:rsidTr="002574DF">
        <w:tc>
          <w:tcPr>
            <w:tcW w:w="5000" w:type="pct"/>
          </w:tcPr>
          <w:p w:rsidR="00144B62" w:rsidRPr="0076704C" w:rsidRDefault="005E4CAB" w:rsidP="003E788F">
            <w:pPr>
              <w:rPr>
                <w:rFonts w:cs="Arial"/>
                <w:szCs w:val="22"/>
              </w:rPr>
            </w:pPr>
            <w:r w:rsidRPr="0076704C">
              <w:rPr>
                <w:rFonts w:cs="Arial"/>
                <w:b/>
                <w:i/>
                <w:szCs w:val="22"/>
              </w:rPr>
              <w:t>Voorzitter - burgemeester</w:t>
            </w:r>
            <w:r w:rsidRPr="0076704C">
              <w:rPr>
                <w:rFonts w:cs="Arial"/>
                <w:b/>
                <w:szCs w:val="22"/>
              </w:rPr>
              <w:t>:</w:t>
            </w:r>
            <w:r w:rsidRPr="0076704C">
              <w:rPr>
                <w:rFonts w:cs="Arial"/>
                <w:szCs w:val="22"/>
              </w:rPr>
              <w:t xml:space="preserve"> Claude Croes</w:t>
            </w:r>
          </w:p>
        </w:tc>
      </w:tr>
      <w:tr w:rsidR="00FA22DE" w:rsidTr="002574DF">
        <w:tc>
          <w:tcPr>
            <w:tcW w:w="5000" w:type="pct"/>
          </w:tcPr>
          <w:p w:rsidR="00144B62" w:rsidRPr="0076704C" w:rsidRDefault="005E4CAB" w:rsidP="00544B43">
            <w:pPr>
              <w:rPr>
                <w:rFonts w:cs="Arial"/>
                <w:szCs w:val="22"/>
              </w:rPr>
            </w:pPr>
            <w:r w:rsidRPr="0076704C">
              <w:rPr>
                <w:rFonts w:cs="Arial"/>
                <w:b/>
                <w:i/>
                <w:szCs w:val="22"/>
              </w:rPr>
              <w:t>Schepenen</w:t>
            </w:r>
            <w:r w:rsidRPr="0076704C">
              <w:rPr>
                <w:rFonts w:cs="Arial"/>
                <w:b/>
                <w:szCs w:val="22"/>
              </w:rPr>
              <w:t xml:space="preserve">: </w:t>
            </w:r>
            <w:r w:rsidRPr="0076704C">
              <w:rPr>
                <w:rFonts w:cs="Arial"/>
                <w:szCs w:val="22"/>
              </w:rPr>
              <w:t>Ann Accou, Regine Vanwynsberghe-Rooryck, Jo Tijtgat, Carl De Donder</w:t>
            </w:r>
          </w:p>
        </w:tc>
      </w:tr>
      <w:tr w:rsidR="00FA22DE" w:rsidTr="002574DF">
        <w:tc>
          <w:tcPr>
            <w:tcW w:w="5000" w:type="pct"/>
          </w:tcPr>
          <w:p w:rsidR="00B3107B" w:rsidRPr="0076704C" w:rsidRDefault="005E4CAB" w:rsidP="00B3107B">
            <w:pPr>
              <w:rPr>
                <w:rFonts w:cs="Arial"/>
                <w:szCs w:val="22"/>
              </w:rPr>
            </w:pPr>
            <w:r w:rsidRPr="0076704C">
              <w:rPr>
                <w:rFonts w:cs="Arial"/>
                <w:b/>
                <w:i/>
                <w:szCs w:val="22"/>
              </w:rPr>
              <w:t>Schepen van ambtswege</w:t>
            </w:r>
            <w:r w:rsidRPr="0076704C">
              <w:rPr>
                <w:rFonts w:cs="Arial"/>
                <w:b/>
                <w:szCs w:val="22"/>
              </w:rPr>
              <w:t xml:space="preserve">: </w:t>
            </w:r>
            <w:r w:rsidRPr="0076704C">
              <w:rPr>
                <w:rFonts w:cs="Arial"/>
                <w:szCs w:val="22"/>
              </w:rPr>
              <w:t>Kaat Olivier</w:t>
            </w:r>
          </w:p>
        </w:tc>
      </w:tr>
      <w:tr w:rsidR="00FA22DE" w:rsidTr="002574DF">
        <w:tc>
          <w:tcPr>
            <w:tcW w:w="5000" w:type="pct"/>
          </w:tcPr>
          <w:p w:rsidR="00144B62" w:rsidRPr="0076704C" w:rsidRDefault="005E4CAB" w:rsidP="00703BB8">
            <w:pPr>
              <w:rPr>
                <w:rFonts w:cs="Arial"/>
                <w:szCs w:val="22"/>
              </w:rPr>
            </w:pPr>
            <w:r w:rsidRPr="0076704C">
              <w:rPr>
                <w:rFonts w:cs="Arial"/>
                <w:b/>
                <w:i/>
                <w:szCs w:val="22"/>
              </w:rPr>
              <w:t>Gemeenteraadsleden</w:t>
            </w:r>
            <w:r w:rsidRPr="0076704C">
              <w:rPr>
                <w:rFonts w:cs="Arial"/>
                <w:b/>
                <w:szCs w:val="22"/>
              </w:rPr>
              <w:t xml:space="preserve">: </w:t>
            </w:r>
            <w:r w:rsidRPr="0076704C">
              <w:rPr>
                <w:rFonts w:cs="Arial"/>
                <w:szCs w:val="22"/>
              </w:rPr>
              <w:t xml:space="preserve">Gino Baert, </w:t>
            </w:r>
            <w:r w:rsidRPr="0076704C">
              <w:rPr>
                <w:rFonts w:cs="Arial"/>
                <w:szCs w:val="22"/>
              </w:rPr>
              <w:t>Louis Haerinck, Sabine Deknudt-Michiels, Ingrid Deroubaix, Tundie D'hont, Filip Terryn, Jurgen Beke, Matthias Vanneste, Frieda Dejager, Bert Schelfhout, Sophie Mespreuve, Rolande Libert, Mieke Ottevaere, Marleen Prat, Alexandra Cneude</w:t>
            </w:r>
          </w:p>
        </w:tc>
      </w:tr>
      <w:tr w:rsidR="00FA22DE" w:rsidTr="002574DF">
        <w:tc>
          <w:tcPr>
            <w:tcW w:w="5000" w:type="pct"/>
          </w:tcPr>
          <w:p w:rsidR="00144B62" w:rsidRPr="0076704C" w:rsidRDefault="005E4CAB" w:rsidP="005269E5">
            <w:pPr>
              <w:rPr>
                <w:rFonts w:cs="Arial"/>
                <w:szCs w:val="22"/>
              </w:rPr>
            </w:pPr>
            <w:r w:rsidRPr="0076704C">
              <w:rPr>
                <w:rFonts w:cs="Arial"/>
                <w:b/>
                <w:i/>
                <w:szCs w:val="22"/>
              </w:rPr>
              <w:t>Wnd. gemeentesecreta</w:t>
            </w:r>
            <w:r w:rsidRPr="0076704C">
              <w:rPr>
                <w:rFonts w:cs="Arial"/>
                <w:b/>
                <w:i/>
                <w:szCs w:val="22"/>
              </w:rPr>
              <w:t>ris</w:t>
            </w:r>
            <w:r w:rsidRPr="0076704C">
              <w:rPr>
                <w:rFonts w:cs="Arial"/>
                <w:b/>
                <w:szCs w:val="22"/>
              </w:rPr>
              <w:t xml:space="preserve">: </w:t>
            </w:r>
            <w:r w:rsidRPr="0076704C">
              <w:rPr>
                <w:rFonts w:cs="Arial"/>
                <w:szCs w:val="22"/>
              </w:rPr>
              <w:t>Jochen Vandorpe</w:t>
            </w:r>
          </w:p>
        </w:tc>
      </w:tr>
      <w:tr w:rsidR="00FA22DE" w:rsidTr="002574DF">
        <w:tc>
          <w:tcPr>
            <w:tcW w:w="5000" w:type="pct"/>
          </w:tcPr>
          <w:p w:rsidR="00144B62" w:rsidRPr="0076704C" w:rsidRDefault="005E4CAB" w:rsidP="00DC643D">
            <w:pPr>
              <w:rPr>
                <w:rFonts w:cs="Arial"/>
                <w:b/>
                <w:szCs w:val="22"/>
              </w:rPr>
            </w:pPr>
          </w:p>
          <w:p w:rsidR="00C1543D" w:rsidRPr="0076704C" w:rsidRDefault="005E4CAB" w:rsidP="00DC643D">
            <w:pPr>
              <w:rPr>
                <w:rFonts w:cs="Arial"/>
                <w:b/>
                <w:szCs w:val="22"/>
              </w:rPr>
            </w:pPr>
            <w:r w:rsidRPr="0076704C">
              <w:rPr>
                <w:rFonts w:cs="Arial"/>
                <w:b/>
                <w:szCs w:val="22"/>
              </w:rPr>
              <w:t>VERONTSCHULDIGD</w:t>
            </w:r>
          </w:p>
          <w:p w:rsidR="00FA22DE" w:rsidRPr="0076704C" w:rsidRDefault="00FA22DE" w:rsidP="00DC643D">
            <w:pPr>
              <w:rPr>
                <w:rFonts w:cs="Arial"/>
                <w:b/>
                <w:szCs w:val="22"/>
              </w:rPr>
            </w:pPr>
          </w:p>
        </w:tc>
      </w:tr>
      <w:tr w:rsidR="00FA22DE" w:rsidTr="002574DF">
        <w:tc>
          <w:tcPr>
            <w:tcW w:w="5000" w:type="pct"/>
          </w:tcPr>
          <w:p w:rsidR="00144B62" w:rsidRPr="0076704C" w:rsidRDefault="005E4CAB" w:rsidP="00DC643D">
            <w:pPr>
              <w:rPr>
                <w:rFonts w:cs="Arial"/>
                <w:b/>
                <w:szCs w:val="22"/>
              </w:rPr>
            </w:pPr>
          </w:p>
          <w:p w:rsidR="00C1543D" w:rsidRPr="0076704C" w:rsidRDefault="005E4CAB" w:rsidP="00DC643D">
            <w:pPr>
              <w:rPr>
                <w:rFonts w:cs="Arial"/>
                <w:b/>
                <w:szCs w:val="22"/>
              </w:rPr>
            </w:pPr>
            <w:r w:rsidRPr="0076704C">
              <w:rPr>
                <w:rFonts w:cs="Arial"/>
                <w:b/>
                <w:szCs w:val="22"/>
              </w:rPr>
              <w:t>AFWEZIG</w:t>
            </w:r>
          </w:p>
          <w:p w:rsidR="00FA22DE" w:rsidRPr="0076704C" w:rsidRDefault="00FA22DE" w:rsidP="00DC643D">
            <w:pPr>
              <w:rPr>
                <w:rFonts w:cs="Arial"/>
                <w:b/>
                <w:szCs w:val="22"/>
              </w:rPr>
            </w:pPr>
          </w:p>
        </w:tc>
      </w:tr>
      <w:tr w:rsidR="00FA22DE" w:rsidTr="002574DF">
        <w:tc>
          <w:tcPr>
            <w:tcW w:w="5000" w:type="pct"/>
          </w:tcPr>
          <w:p w:rsidR="00144B62" w:rsidRPr="0076704C" w:rsidRDefault="005E4CAB" w:rsidP="007B3C64">
            <w:pPr>
              <w:rPr>
                <w:rFonts w:cs="Arial"/>
                <w:szCs w:val="22"/>
              </w:rPr>
            </w:pPr>
            <w:r w:rsidRPr="0076704C">
              <w:rPr>
                <w:rFonts w:cs="Arial"/>
                <w:b/>
                <w:i/>
                <w:szCs w:val="22"/>
              </w:rPr>
              <w:t>Gemeentesecretaris</w:t>
            </w:r>
            <w:r w:rsidRPr="0076704C">
              <w:rPr>
                <w:rFonts w:cs="Arial"/>
                <w:b/>
                <w:szCs w:val="22"/>
              </w:rPr>
              <w:t xml:space="preserve">: </w:t>
            </w:r>
            <w:r w:rsidRPr="0076704C">
              <w:rPr>
                <w:rFonts w:cs="Arial"/>
                <w:szCs w:val="22"/>
              </w:rPr>
              <w:t>Katlijn Copriau</w:t>
            </w:r>
          </w:p>
        </w:tc>
      </w:tr>
    </w:tbl>
    <w:p w:rsidR="00AD75B6" w:rsidRDefault="005E4CAB" w:rsidP="00714C76">
      <w:pPr>
        <w:pStyle w:val="Geenafstand"/>
        <w:rPr>
          <w:lang w:val="nl-BE" w:bidi="en-US"/>
        </w:rPr>
      </w:pPr>
    </w:p>
    <w:p w:rsidR="00A16A63" w:rsidRDefault="005E4CAB" w:rsidP="00714C76">
      <w:pPr>
        <w:pStyle w:val="Geenafstand"/>
        <w:rPr>
          <w:lang w:val="nl-BE" w:bidi="en-US"/>
        </w:rPr>
      </w:pPr>
    </w:p>
    <w:p w:rsidR="006A5820" w:rsidRPr="001E41D6" w:rsidRDefault="005E4CAB" w:rsidP="001E41D6">
      <w:pPr>
        <w:pStyle w:val="NoSpacing11"/>
        <w:tabs>
          <w:tab w:val="left" w:pos="567"/>
        </w:tabs>
        <w:ind w:left="567" w:hanging="567"/>
        <w:rPr>
          <w:b/>
        </w:rPr>
      </w:pPr>
      <w:r w:rsidRPr="001E41D6">
        <w:rPr>
          <w:b/>
          <w:lang w:val="nl-NL"/>
        </w:rPr>
        <w:t>8.</w:t>
      </w:r>
      <w:r w:rsidRPr="001E41D6">
        <w:rPr>
          <w:b/>
          <w:lang w:val="nl-NL"/>
        </w:rPr>
        <w:tab/>
      </w:r>
      <w:r w:rsidRPr="001E41D6">
        <w:rPr>
          <w:b/>
        </w:rPr>
        <w:t>Lokaal toewijsreglement voor ouderen - aanpassing - goedkeuring</w:t>
      </w:r>
    </w:p>
    <w:p w:rsidR="0003623D" w:rsidRPr="00085A13" w:rsidRDefault="005E4CAB" w:rsidP="0003623D"/>
    <w:p w:rsidR="00FA22DE" w:rsidRDefault="005E4CAB">
      <w:pPr>
        <w:pStyle w:val="SubTitel1"/>
      </w:pPr>
      <w:r>
        <w:t>Aanleiding en context</w:t>
      </w:r>
    </w:p>
    <w:p w:rsidR="00FA22DE" w:rsidRDefault="00FA22DE">
      <w:pPr>
        <w:pStyle w:val="SubTitel1"/>
      </w:pPr>
    </w:p>
    <w:p w:rsidR="00FA22DE" w:rsidRDefault="005E4CAB">
      <w:pPr>
        <w:pStyle w:val="Normal1"/>
      </w:pPr>
      <w:r>
        <w:t xml:space="preserve">De gemeenteraad wordt gevraagd de aanpassingen aan het lokaal </w:t>
      </w:r>
      <w:r>
        <w:t>toewijsreglement voor ouderen goed te keuren.</w:t>
      </w:r>
    </w:p>
    <w:p w:rsidR="00FA22DE" w:rsidRDefault="00FA22DE">
      <w:pPr>
        <w:pStyle w:val="Normal1"/>
      </w:pPr>
    </w:p>
    <w:p w:rsidR="00FA22DE" w:rsidRDefault="005E4CAB">
      <w:pPr>
        <w:pStyle w:val="SubTitel1"/>
      </w:pPr>
      <w:r>
        <w:t>Motivering</w:t>
      </w:r>
    </w:p>
    <w:p w:rsidR="00FA22DE" w:rsidRDefault="00FA22DE">
      <w:pPr>
        <w:pStyle w:val="SubTitel1"/>
      </w:pPr>
    </w:p>
    <w:p w:rsidR="00FA22DE" w:rsidRDefault="005E4CAB">
      <w:pPr>
        <w:pStyle w:val="Normal1"/>
      </w:pPr>
      <w:r>
        <w:t>De gemeenteraad keurde op 1 december 2011 het lokaal toewijsreglement voor ouderen goed. In dit reglement werden 40 woningen opgenomen, die met voorrang aan een 65-plusser worden toegewezen, bereke</w:t>
      </w:r>
      <w:r>
        <w:t xml:space="preserve">nd op basis van het sjabloon uit de omzendbrief van de Vlaams Minister van Wonen van 17 februari 2011. </w:t>
      </w:r>
    </w:p>
    <w:p w:rsidR="00FA22DE" w:rsidRDefault="00FA22DE">
      <w:pPr>
        <w:pStyle w:val="Normal1"/>
      </w:pPr>
    </w:p>
    <w:p w:rsidR="00FA22DE" w:rsidRDefault="005E4CAB">
      <w:pPr>
        <w:pStyle w:val="Normal1"/>
      </w:pPr>
      <w:r>
        <w:t>In het lokaal toewijsreglement voor ouderen zijn onder andere 6 woningen in de Verhammelaan opgenomen (huisnummers 12, 14, 16, 18, 20 en 22). Deze woni</w:t>
      </w:r>
      <w:r>
        <w:t>ngen werden onlangs gesloopt en worden vervangen door 8 duo-woningen. Het gaat om gestapelde woningen, met 4 woningen op het gelijkvloers en 4 woningen op de bovenverdieping. De woningen beneden zijn qua typologie geschikt voor ouderen. De 4 bovenste wonin</w:t>
      </w:r>
      <w:r>
        <w:t>gen zijn enkel met een trap te bereiken, waardoor zij niet geschikt zijn om met voorrang aan een 65-plusser toe te wijzen. Hierdoor zal het aantal woningen met voorrang voor 65-plussers in de Verhammelaan dalen van 6 naar 4 woningen en moet het lokaal toew</w:t>
      </w:r>
      <w:r>
        <w:t>ijsreglement voor ouderen aangepast worden.</w:t>
      </w:r>
    </w:p>
    <w:p w:rsidR="00FA22DE" w:rsidRDefault="00FA22DE">
      <w:pPr>
        <w:pStyle w:val="Normal1"/>
      </w:pPr>
    </w:p>
    <w:p w:rsidR="00FA22DE" w:rsidRDefault="005E4CAB">
      <w:pPr>
        <w:pStyle w:val="Normal1"/>
      </w:pPr>
      <w:r>
        <w:t>Van deze gelegenheid werd gebruik gemaakt om het bestaande lokaal toewijsreglement te evalueren. Op basis van deze evaluatie besliste het college van burgemeester en schepenen in zitting van 1 februari 2017 prin</w:t>
      </w:r>
      <w:r>
        <w:t xml:space="preserve">cipieel om het aantal woningen, die zijn opgenomen in het lokaal toewijsreglement voor senioren, aan te passen van 40 naar 38 woningen. </w:t>
      </w:r>
    </w:p>
    <w:p w:rsidR="00FA22DE" w:rsidRDefault="00FA22DE">
      <w:pPr>
        <w:pStyle w:val="Normal1"/>
      </w:pPr>
    </w:p>
    <w:p w:rsidR="00FA22DE" w:rsidRDefault="005E4CAB">
      <w:pPr>
        <w:pStyle w:val="Normal1"/>
      </w:pPr>
      <w:r>
        <w:lastRenderedPageBreak/>
        <w:t xml:space="preserve">De aanpassing aan het lokaal toewijsreglement werd besproken op de lokale woonoverleggen van 3 februari 2017 en 26 </w:t>
      </w:r>
      <w:r>
        <w:t>februari 2018.</w:t>
      </w:r>
    </w:p>
    <w:p w:rsidR="00FA22DE" w:rsidRDefault="00FA22DE">
      <w:pPr>
        <w:pStyle w:val="Normal1"/>
      </w:pPr>
    </w:p>
    <w:p w:rsidR="00FA22DE" w:rsidRDefault="005E4CAB">
      <w:pPr>
        <w:pStyle w:val="Normal1"/>
      </w:pPr>
      <w:r>
        <w:t>In het lokaal toewijsreglement worden volgende aanpassingen doorgevoerd:</w:t>
      </w:r>
    </w:p>
    <w:p w:rsidR="00FA22DE" w:rsidRDefault="00FA22DE">
      <w:pPr>
        <w:pStyle w:val="Normal1"/>
      </w:pPr>
    </w:p>
    <w:p w:rsidR="00FA22DE" w:rsidRDefault="005E4CAB">
      <w:pPr>
        <w:pStyle w:val="Normal1"/>
        <w:numPr>
          <w:ilvl w:val="0"/>
          <w:numId w:val="22"/>
        </w:numPr>
      </w:pPr>
      <w:r>
        <w:t>De woningen Verhammelaan 12, 14, 16, 18, 20, 22 worden vervangen door de woningen Verhammelaan 12, 16, 20 en 24 (2 schrappingen met bijhorende adreswijziging).</w:t>
      </w:r>
    </w:p>
    <w:p w:rsidR="00FA22DE" w:rsidRDefault="005E4CAB">
      <w:pPr>
        <w:pStyle w:val="Normal1"/>
        <w:numPr>
          <w:ilvl w:val="0"/>
          <w:numId w:val="22"/>
        </w:numPr>
      </w:pPr>
      <w:r>
        <w:t>Een aa</w:t>
      </w:r>
      <w:r>
        <w:t>ntal adresgegevens van de recente projecten worden geactualiseerd zijnde Waregemstraat 366 wordt Mulderstraat en Beekstraat wordt Boelarestraat, telkens met de correcte huis- en busnummers.</w:t>
      </w:r>
    </w:p>
    <w:p w:rsidR="00FA22DE" w:rsidRDefault="00FA22DE">
      <w:pPr>
        <w:pStyle w:val="Normal1"/>
      </w:pPr>
    </w:p>
    <w:p w:rsidR="00FA22DE" w:rsidRDefault="005E4CAB">
      <w:pPr>
        <w:pStyle w:val="Normal1"/>
      </w:pPr>
      <w:r>
        <w:t>Het college van burgemeester en schepenen heeft in zitting van 11</w:t>
      </w:r>
      <w:r>
        <w:t xml:space="preserve"> april 2018 beslist de goedkeuring van het aangepaste lokaal toewijsreglement voor ouderen aan de gemeenteraad voor te leggen. </w:t>
      </w:r>
    </w:p>
    <w:p w:rsidR="00FA22DE" w:rsidRDefault="00FA22DE">
      <w:pPr>
        <w:pStyle w:val="Normal1"/>
      </w:pPr>
    </w:p>
    <w:p w:rsidR="00FA22DE" w:rsidRDefault="005E4CAB">
      <w:pPr>
        <w:pStyle w:val="SubTitel1"/>
      </w:pPr>
      <w:r>
        <w:t>Juridische gronden</w:t>
      </w:r>
    </w:p>
    <w:p w:rsidR="00FA22DE" w:rsidRDefault="00FA22DE">
      <w:pPr>
        <w:pStyle w:val="Normal1"/>
      </w:pPr>
    </w:p>
    <w:p w:rsidR="00FA22DE" w:rsidRDefault="005E4CAB">
      <w:pPr>
        <w:pStyle w:val="Normal1"/>
        <w:numPr>
          <w:ilvl w:val="0"/>
          <w:numId w:val="23"/>
        </w:numPr>
      </w:pPr>
      <w:r>
        <w:t>Algemene basisbevoegdheid: Art. 43, § 2, 2° Gemeentedecreet</w:t>
      </w:r>
    </w:p>
    <w:p w:rsidR="00FA22DE" w:rsidRPr="00DE1A57" w:rsidRDefault="00FA22DE" w:rsidP="0003623D">
      <w:pPr>
        <w:pStyle w:val="NoSpacing11"/>
      </w:pPr>
    </w:p>
    <w:p w:rsidR="00FA22DE" w:rsidRDefault="005E4CAB">
      <w:pPr>
        <w:pStyle w:val="SubTitel1"/>
      </w:pPr>
      <w:r>
        <w:t>Financiën</w:t>
      </w:r>
    </w:p>
    <w:p w:rsidR="00FA22DE" w:rsidRDefault="00FA22DE">
      <w:pPr>
        <w:pStyle w:val="Normal1"/>
      </w:pPr>
    </w:p>
    <w:p w:rsidR="00FA22DE" w:rsidRDefault="005E4CAB">
      <w:pPr>
        <w:pStyle w:val="Normal1"/>
      </w:pPr>
      <w:r>
        <w:t>De beslissing heeft geen financiële</w:t>
      </w:r>
      <w:r>
        <w:t xml:space="preserve"> gevolgen.</w:t>
      </w:r>
    </w:p>
    <w:p w:rsidR="00FA22DE" w:rsidRPr="00DE1A57" w:rsidRDefault="00FA22DE" w:rsidP="0003623D"/>
    <w:p w:rsidR="00286C54" w:rsidRPr="00286C54" w:rsidRDefault="005E4CAB" w:rsidP="00286C54">
      <w:pPr>
        <w:pStyle w:val="NoSpacing11"/>
        <w:jc w:val="center"/>
        <w:rPr>
          <w:b/>
          <w:szCs w:val="20"/>
        </w:rPr>
      </w:pPr>
      <w:r w:rsidRPr="00286C54">
        <w:rPr>
          <w:b/>
          <w:szCs w:val="20"/>
        </w:rPr>
        <w:t>BESLUIT</w:t>
      </w:r>
    </w:p>
    <w:p w:rsidR="00286C54" w:rsidRDefault="005E4CAB" w:rsidP="00286C54">
      <w:pPr>
        <w:pStyle w:val="NoSpacing11"/>
        <w:rPr>
          <w:szCs w:val="20"/>
        </w:rPr>
      </w:pPr>
    </w:p>
    <w:p w:rsidR="00FA22DE" w:rsidRPr="00441CA9" w:rsidRDefault="005E4CAB" w:rsidP="00B14FE6">
      <w:pPr>
        <w:pStyle w:val="NoSpacing11"/>
        <w:jc w:val="center"/>
        <w:rPr>
          <w:color w:val="002060"/>
        </w:rPr>
      </w:pPr>
      <w:r w:rsidRPr="00441CA9">
        <w:rPr>
          <w:i/>
        </w:rPr>
        <w:t>Eenparig goedgekeurd</w:t>
      </w:r>
    </w:p>
    <w:p w:rsidR="008D7E5A" w:rsidRDefault="005E4CAB" w:rsidP="003E18BB">
      <w:pPr>
        <w:pStyle w:val="NoSpacing11"/>
        <w:jc w:val="center"/>
      </w:pPr>
    </w:p>
    <w:p w:rsidR="00FA22DE" w:rsidRDefault="005E4CAB">
      <w:pPr>
        <w:pStyle w:val="SubTitel1"/>
      </w:pPr>
      <w:r>
        <w:t>Artikel 1</w:t>
      </w:r>
    </w:p>
    <w:p w:rsidR="00FA22DE" w:rsidRDefault="00FA22DE">
      <w:pPr>
        <w:pStyle w:val="Normal1"/>
      </w:pPr>
    </w:p>
    <w:p w:rsidR="00FA22DE" w:rsidRDefault="005E4CAB">
      <w:pPr>
        <w:pStyle w:val="Normal1"/>
      </w:pPr>
      <w:r>
        <w:t>De gemeenteraad besluit het aangepaste lokaal toewijsreglement voor ouderen als volgt goed te keuren:</w:t>
      </w:r>
    </w:p>
    <w:p w:rsidR="00FA22DE" w:rsidRDefault="00FA22DE">
      <w:pPr>
        <w:pStyle w:val="Normal1"/>
      </w:pPr>
    </w:p>
    <w:p w:rsidR="00FA22DE" w:rsidRDefault="005E4CAB">
      <w:pPr>
        <w:pStyle w:val="Normal1"/>
        <w:ind w:left="1800"/>
        <w:rPr>
          <w:b/>
        </w:rPr>
      </w:pPr>
      <w:r>
        <w:rPr>
          <w:b/>
        </w:rPr>
        <w:t>Lokaal toewijsreglement voor ouderen</w:t>
      </w:r>
    </w:p>
    <w:p w:rsidR="00FA22DE" w:rsidRDefault="005E4CAB">
      <w:pPr>
        <w:pStyle w:val="Normal1"/>
      </w:pPr>
      <w:r>
        <w:t>Artikel 1:</w:t>
      </w:r>
    </w:p>
    <w:p w:rsidR="00FA22DE" w:rsidRDefault="00FA22DE">
      <w:pPr>
        <w:pStyle w:val="Normal1"/>
      </w:pPr>
    </w:p>
    <w:p w:rsidR="00FA22DE" w:rsidRDefault="005E4CAB">
      <w:pPr>
        <w:pStyle w:val="Normal1"/>
      </w:pPr>
      <w:r>
        <w:t xml:space="preserve">De lijst van woningen van de sociale </w:t>
      </w:r>
      <w:r>
        <w:t>huisvestingsmaatschappij, opgesomd in artikel 2 kunnen bij voorrang worden toegewezen aan senioren vanaf 65 jaar en met prioriteit voor Deerlijknaren.</w:t>
      </w:r>
    </w:p>
    <w:p w:rsidR="00FA22DE" w:rsidRDefault="005E4CAB">
      <w:pPr>
        <w:pStyle w:val="Normal1"/>
      </w:pPr>
      <w:r>
        <w:t>Een ‘Deerlijknaar’ wordt gedefinieerd als ‘al wie op het moment van toewijzing van een sociale huurwoning</w:t>
      </w:r>
      <w:r>
        <w:t xml:space="preserve"> gedomicilieerd is te Deerlijk of al wie in de periode van zes jaar voor de toewijzing van een sociale huurwoning minstens 3 jaar in Deerlijk gedomicilieerd was’.</w:t>
      </w:r>
    </w:p>
    <w:p w:rsidR="00FA22DE" w:rsidRDefault="00FA22DE">
      <w:pPr>
        <w:pStyle w:val="Normal1"/>
      </w:pPr>
    </w:p>
    <w:p w:rsidR="00FA22DE" w:rsidRDefault="005E4CAB">
      <w:pPr>
        <w:pStyle w:val="Normal1"/>
      </w:pPr>
      <w:r>
        <w:t>Artikel 2:</w:t>
      </w:r>
    </w:p>
    <w:p w:rsidR="00FA22DE" w:rsidRDefault="00FA22DE">
      <w:pPr>
        <w:pStyle w:val="Normal1"/>
      </w:pPr>
    </w:p>
    <w:p w:rsidR="00FA22DE" w:rsidRDefault="005E4CAB">
      <w:pPr>
        <w:pStyle w:val="Normal1"/>
      </w:pPr>
      <w:r>
        <w:lastRenderedPageBreak/>
        <w:t>De lijst van woningen van de sociale huisvestingsmaatschappij Mijn Huis, voorbeh</w:t>
      </w:r>
      <w:r>
        <w:t>ouden voor senioren vanaf 65 jaar en met prioriteit voor Deerlijknaren als volgt vast te stellen:</w:t>
      </w:r>
      <w:r>
        <w:rPr>
          <w:noProof/>
        </w:rPr>
        <w:drawing>
          <wp:inline distT="0" distB="0" distL="0" distR="0">
            <wp:extent cx="5629275" cy="6667500"/>
            <wp:effectExtent l="0" t="0" r="0" b="0"/>
            <wp:docPr id="1600649243" name="Afbeelding 1600649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2DE" w:rsidRDefault="00FA22DE">
      <w:pPr>
        <w:pStyle w:val="Normal1"/>
      </w:pPr>
    </w:p>
    <w:p w:rsidR="00FA22DE" w:rsidRDefault="005E4CAB">
      <w:pPr>
        <w:pStyle w:val="SubTitel1"/>
      </w:pPr>
      <w:r>
        <w:t>Artikel 2</w:t>
      </w:r>
    </w:p>
    <w:p w:rsidR="00FA22DE" w:rsidRDefault="00FA22DE">
      <w:pPr>
        <w:pStyle w:val="SubTitel1"/>
      </w:pPr>
    </w:p>
    <w:p w:rsidR="00FA22DE" w:rsidRDefault="005E4CAB">
      <w:pPr>
        <w:pStyle w:val="SubTitel1"/>
        <w:rPr>
          <w:b w:val="0"/>
        </w:rPr>
      </w:pPr>
      <w:r>
        <w:rPr>
          <w:b w:val="0"/>
        </w:rPr>
        <w:t>Het aangepaste reglement zal ter kennisgeving overgemaakt worden aan het Ministerie van de Vlaamse Gemeenschap, Agentschap Wonen-Vlaanderen, Afde</w:t>
      </w:r>
      <w:r>
        <w:rPr>
          <w:b w:val="0"/>
        </w:rPr>
        <w:t>ling Woonbeleid, Herman Teirlinckgebouw, Havenlaan 88 bus 40D, 1000 Brussel en per mail aan lokaaltoewijsreglement@vlaanderen.be.</w:t>
      </w:r>
    </w:p>
    <w:p w:rsidR="00FA22DE" w:rsidRPr="00085A13" w:rsidRDefault="00FA22DE" w:rsidP="007E4493">
      <w:pPr>
        <w:pStyle w:val="NoSpacing11"/>
      </w:pPr>
    </w:p>
    <w:p w:rsidR="00C53396" w:rsidRDefault="005E4CAB" w:rsidP="00714C76">
      <w:pPr>
        <w:pStyle w:val="Geenafstand"/>
        <w:rPr>
          <w:lang w:val="nl-BE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4179"/>
      </w:tblGrid>
      <w:tr w:rsidR="00FA22DE" w:rsidTr="00D57CF6">
        <w:tc>
          <w:tcPr>
            <w:tcW w:w="9210" w:type="dxa"/>
            <w:gridSpan w:val="2"/>
          </w:tcPr>
          <w:p w:rsidR="00D57CF6" w:rsidRPr="00D57CF6" w:rsidRDefault="005E4CAB" w:rsidP="00D57CF6">
            <w:pPr>
              <w:pStyle w:val="NoSpacing11"/>
              <w:keepNext/>
              <w:keepLines/>
              <w:jc w:val="both"/>
              <w:rPr>
                <w:b/>
              </w:rPr>
            </w:pPr>
            <w:r w:rsidRPr="00D57CF6">
              <w:rPr>
                <w:b/>
              </w:rPr>
              <w:lastRenderedPageBreak/>
              <w:t xml:space="preserve">Voor eensluidend </w:t>
            </w:r>
            <w:r>
              <w:rPr>
                <w:b/>
              </w:rPr>
              <w:t xml:space="preserve">verklaard </w:t>
            </w:r>
            <w:r w:rsidRPr="00D57CF6">
              <w:rPr>
                <w:b/>
              </w:rPr>
              <w:t>uittreksel</w:t>
            </w:r>
          </w:p>
          <w:p w:rsidR="00D57CF6" w:rsidRPr="00EE3220" w:rsidRDefault="005E4CAB" w:rsidP="00D57CF6">
            <w:pPr>
              <w:pStyle w:val="NoSpacing11"/>
              <w:keepNext/>
              <w:keepLines/>
              <w:jc w:val="both"/>
            </w:pPr>
            <w:r>
              <w:rPr>
                <w:b/>
              </w:rPr>
              <w:t xml:space="preserve">Opgemaakt in Deerlijk op </w:t>
            </w:r>
            <w:r w:rsidRPr="00D57CF6">
              <w:rPr>
                <w:b/>
                <w:noProof/>
              </w:rPr>
              <w:t>2-05-2018</w:t>
            </w:r>
          </w:p>
        </w:tc>
      </w:tr>
      <w:tr w:rsidR="00FA22DE" w:rsidTr="00D57CF6">
        <w:tc>
          <w:tcPr>
            <w:tcW w:w="5031" w:type="dxa"/>
          </w:tcPr>
          <w:p w:rsidR="00D57CF6" w:rsidRPr="00EE3220" w:rsidRDefault="005E4CAB" w:rsidP="00301B7C">
            <w:pPr>
              <w:pStyle w:val="NoSpacing11"/>
              <w:keepNext/>
              <w:keepLines/>
            </w:pPr>
          </w:p>
        </w:tc>
        <w:tc>
          <w:tcPr>
            <w:tcW w:w="0" w:type="auto"/>
          </w:tcPr>
          <w:p w:rsidR="00D57CF6" w:rsidRPr="0017398E" w:rsidRDefault="005E4CAB" w:rsidP="00301B7C">
            <w:pPr>
              <w:pStyle w:val="NoSpacing11"/>
              <w:keepNext/>
              <w:keepLines/>
            </w:pPr>
            <w:r>
              <w:rPr>
                <w:noProof/>
              </w:rPr>
              <w:drawing>
                <wp:inline distT="0" distB="0" distL="0" distR="0">
                  <wp:extent cx="1981204" cy="1219202"/>
                  <wp:effectExtent l="0" t="0" r="0" b="0"/>
                  <wp:docPr id="646435738" name="Afbeelding 646435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4" cy="1219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2DE" w:rsidTr="00D57CF6">
        <w:tc>
          <w:tcPr>
            <w:tcW w:w="5031" w:type="dxa"/>
          </w:tcPr>
          <w:p w:rsidR="00D57CF6" w:rsidRPr="00EE3220" w:rsidRDefault="005E4CAB" w:rsidP="00301B7C">
            <w:pPr>
              <w:pStyle w:val="NoSpacing11"/>
              <w:keepNext/>
              <w:keepLines/>
            </w:pPr>
            <w:r w:rsidRPr="009F5B36">
              <w:t>Paulien Santens</w:t>
            </w:r>
          </w:p>
        </w:tc>
        <w:tc>
          <w:tcPr>
            <w:tcW w:w="0" w:type="auto"/>
          </w:tcPr>
          <w:p w:rsidR="00D57CF6" w:rsidRPr="0017398E" w:rsidRDefault="005E4CAB" w:rsidP="00301B7C">
            <w:pPr>
              <w:pStyle w:val="NoSpacing11"/>
              <w:keepNext/>
              <w:keepLines/>
            </w:pPr>
            <w:r w:rsidRPr="0017398E">
              <w:t>Claude Croes</w:t>
            </w:r>
          </w:p>
        </w:tc>
      </w:tr>
      <w:tr w:rsidR="00FA22DE" w:rsidTr="00D57CF6">
        <w:tc>
          <w:tcPr>
            <w:tcW w:w="5031" w:type="dxa"/>
          </w:tcPr>
          <w:p w:rsidR="00D57CF6" w:rsidRPr="009F5B36" w:rsidRDefault="005E4CAB" w:rsidP="00301B7C">
            <w:pPr>
              <w:pStyle w:val="NoSpacing11"/>
              <w:keepNext/>
              <w:keepLines/>
            </w:pPr>
            <w:r>
              <w:t>Gemeentes</w:t>
            </w:r>
            <w:r w:rsidRPr="009F5B36">
              <w:t>ecretaris</w:t>
            </w:r>
            <w:r>
              <w:t xml:space="preserve"> wnd.</w:t>
            </w:r>
          </w:p>
        </w:tc>
        <w:tc>
          <w:tcPr>
            <w:tcW w:w="0" w:type="auto"/>
          </w:tcPr>
          <w:p w:rsidR="003E515A" w:rsidRDefault="005E4CAB" w:rsidP="00301B7C">
            <w:pPr>
              <w:pStyle w:val="NoSpacing11"/>
              <w:keepNext/>
              <w:keepLines/>
            </w:pPr>
            <w:r>
              <w:t>V</w:t>
            </w:r>
            <w:r w:rsidRPr="0017398E">
              <w:t>oorzitter</w:t>
            </w:r>
            <w:r>
              <w:t xml:space="preserve"> gemeenteraad</w:t>
            </w:r>
          </w:p>
          <w:p w:rsidR="00FA22DE" w:rsidRPr="0017398E" w:rsidRDefault="005E4CAB" w:rsidP="00301B7C">
            <w:pPr>
              <w:pStyle w:val="NoSpacing11"/>
              <w:keepNext/>
              <w:keepLines/>
            </w:pPr>
            <w:r>
              <w:t>Burgemeester</w:t>
            </w:r>
          </w:p>
        </w:tc>
      </w:tr>
    </w:tbl>
    <w:p w:rsidR="00FA22DE" w:rsidRDefault="00FA22DE"/>
    <w:sectPr w:rsidR="00FA22DE" w:rsidSect="004B3FEB">
      <w:headerReference w:type="default" r:id="rId9"/>
      <w:footerReference w:type="default" r:id="rId10"/>
      <w:pgSz w:w="11906" w:h="16838" w:code="9"/>
      <w:pgMar w:top="194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E4CAB">
      <w:r>
        <w:separator/>
      </w:r>
    </w:p>
  </w:endnote>
  <w:endnote w:type="continuationSeparator" w:id="0">
    <w:p w:rsidR="00000000" w:rsidRDefault="005E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6135179"/>
      <w:docPartObj>
        <w:docPartGallery w:val="Page Numbers (Bottom of Page)"/>
        <w:docPartUnique/>
      </w:docPartObj>
    </w:sdtPr>
    <w:sdtEndPr/>
    <w:sdtContent>
      <w:p w:rsidR="00544F5C" w:rsidRDefault="005E4CAB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4F5C" w:rsidRDefault="005E4C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E4CAB">
      <w:r>
        <w:separator/>
      </w:r>
    </w:p>
  </w:footnote>
  <w:footnote w:type="continuationSeparator" w:id="0">
    <w:p w:rsidR="00000000" w:rsidRDefault="005E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355" w:rsidRPr="00E53692" w:rsidRDefault="005E4CAB" w:rsidP="00E53692">
    <w:pPr>
      <w:pStyle w:val="Koptekst"/>
      <w:tabs>
        <w:tab w:val="clear" w:pos="4536"/>
      </w:tabs>
      <w:rPr>
        <w:b/>
      </w:rPr>
    </w:pPr>
    <w:r>
      <w:rPr>
        <w:b/>
        <w:noProof/>
        <w:lang w:val="nl-BE" w:eastAsia="nl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-583565</wp:posOffset>
          </wp:positionH>
          <wp:positionV relativeFrom="paragraph">
            <wp:posOffset>-158115</wp:posOffset>
          </wp:positionV>
          <wp:extent cx="2260800" cy="511200"/>
          <wp:effectExtent l="0" t="0" r="6350" b="317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Deerlijk-transparante-achtergr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8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91314"/>
    <w:multiLevelType w:val="hybridMultilevel"/>
    <w:tmpl w:val="FB360468"/>
    <w:lvl w:ilvl="0" w:tplc="E99EDC4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C1A29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0294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C68C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F098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EA55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52C3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52B3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342C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5016A"/>
    <w:multiLevelType w:val="hybridMultilevel"/>
    <w:tmpl w:val="D1C2825E"/>
    <w:lvl w:ilvl="0" w:tplc="204EA1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A3811B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BE2A44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78C6D9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19EFCA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A8AD57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ED8D38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078035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2A2F96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849308A"/>
    <w:multiLevelType w:val="hybridMultilevel"/>
    <w:tmpl w:val="3472761A"/>
    <w:lvl w:ilvl="0" w:tplc="DE6C54E4">
      <w:start w:val="1"/>
      <w:numFmt w:val="decimal"/>
      <w:pStyle w:val="Agendapunt"/>
      <w:lvlText w:val="%1."/>
      <w:lvlJc w:val="left"/>
      <w:pPr>
        <w:tabs>
          <w:tab w:val="num" w:pos="0"/>
        </w:tabs>
        <w:ind w:left="0" w:firstLine="0"/>
      </w:pPr>
      <w:rPr>
        <w:rFonts w:ascii="Arial (W1)" w:hAnsi="Arial (W1)" w:hint="default"/>
        <w:sz w:val="22"/>
        <w:u w:val="single"/>
      </w:rPr>
    </w:lvl>
    <w:lvl w:ilvl="1" w:tplc="1E1C7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06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BA9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8F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02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A4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49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C07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E73963"/>
    <w:multiLevelType w:val="hybridMultilevel"/>
    <w:tmpl w:val="8B6659F0"/>
    <w:lvl w:ilvl="0" w:tplc="DA08E650">
      <w:start w:val="1"/>
      <w:numFmt w:val="decimal"/>
      <w:pStyle w:val="Puntje"/>
      <w:lvlText w:val="%1."/>
      <w:lvlJc w:val="left"/>
      <w:pPr>
        <w:tabs>
          <w:tab w:val="num" w:pos="113"/>
        </w:tabs>
        <w:ind w:left="0" w:firstLine="0"/>
      </w:pPr>
      <w:rPr>
        <w:rFonts w:ascii="Arial (W1)" w:hAnsi="Arial (W1)" w:hint="default"/>
        <w:sz w:val="22"/>
        <w:u w:val="single"/>
      </w:rPr>
    </w:lvl>
    <w:lvl w:ilvl="1" w:tplc="0B32F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67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41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B0A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03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26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24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83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AD2E9D"/>
    <w:multiLevelType w:val="hybridMultilevel"/>
    <w:tmpl w:val="F9420358"/>
    <w:lvl w:ilvl="0" w:tplc="B7BE6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3CB296" w:tentative="1">
      <w:start w:val="1"/>
      <w:numFmt w:val="lowerLetter"/>
      <w:lvlText w:val="%2."/>
      <w:lvlJc w:val="left"/>
      <w:pPr>
        <w:ind w:left="1440" w:hanging="360"/>
      </w:pPr>
    </w:lvl>
    <w:lvl w:ilvl="2" w:tplc="95067C6A" w:tentative="1">
      <w:start w:val="1"/>
      <w:numFmt w:val="lowerRoman"/>
      <w:lvlText w:val="%3."/>
      <w:lvlJc w:val="right"/>
      <w:pPr>
        <w:ind w:left="2160" w:hanging="180"/>
      </w:pPr>
    </w:lvl>
    <w:lvl w:ilvl="3" w:tplc="78E42E88" w:tentative="1">
      <w:start w:val="1"/>
      <w:numFmt w:val="decimal"/>
      <w:lvlText w:val="%4."/>
      <w:lvlJc w:val="left"/>
      <w:pPr>
        <w:ind w:left="2880" w:hanging="360"/>
      </w:pPr>
    </w:lvl>
    <w:lvl w:ilvl="4" w:tplc="86A0199C" w:tentative="1">
      <w:start w:val="1"/>
      <w:numFmt w:val="lowerLetter"/>
      <w:lvlText w:val="%5."/>
      <w:lvlJc w:val="left"/>
      <w:pPr>
        <w:ind w:left="3600" w:hanging="360"/>
      </w:pPr>
    </w:lvl>
    <w:lvl w:ilvl="5" w:tplc="DDA6CEAC" w:tentative="1">
      <w:start w:val="1"/>
      <w:numFmt w:val="lowerRoman"/>
      <w:lvlText w:val="%6."/>
      <w:lvlJc w:val="right"/>
      <w:pPr>
        <w:ind w:left="4320" w:hanging="180"/>
      </w:pPr>
    </w:lvl>
    <w:lvl w:ilvl="6" w:tplc="31004560" w:tentative="1">
      <w:start w:val="1"/>
      <w:numFmt w:val="decimal"/>
      <w:lvlText w:val="%7."/>
      <w:lvlJc w:val="left"/>
      <w:pPr>
        <w:ind w:left="5040" w:hanging="360"/>
      </w:pPr>
    </w:lvl>
    <w:lvl w:ilvl="7" w:tplc="F446C6A0" w:tentative="1">
      <w:start w:val="1"/>
      <w:numFmt w:val="lowerLetter"/>
      <w:lvlText w:val="%8."/>
      <w:lvlJc w:val="left"/>
      <w:pPr>
        <w:ind w:left="5760" w:hanging="360"/>
      </w:pPr>
    </w:lvl>
    <w:lvl w:ilvl="8" w:tplc="76505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8667A"/>
    <w:multiLevelType w:val="hybridMultilevel"/>
    <w:tmpl w:val="DA6037B4"/>
    <w:lvl w:ilvl="0" w:tplc="3ACE5BE6">
      <w:start w:val="1"/>
      <w:numFmt w:val="decimal"/>
      <w:pStyle w:val="Lijstalinea"/>
      <w:lvlText w:val="%1."/>
      <w:lvlJc w:val="left"/>
      <w:pPr>
        <w:ind w:left="1440" w:hanging="360"/>
      </w:pPr>
    </w:lvl>
    <w:lvl w:ilvl="1" w:tplc="E3E68AE6" w:tentative="1">
      <w:start w:val="1"/>
      <w:numFmt w:val="lowerLetter"/>
      <w:lvlText w:val="%2."/>
      <w:lvlJc w:val="left"/>
      <w:pPr>
        <w:ind w:left="2160" w:hanging="360"/>
      </w:pPr>
    </w:lvl>
    <w:lvl w:ilvl="2" w:tplc="13CE3D76" w:tentative="1">
      <w:start w:val="1"/>
      <w:numFmt w:val="lowerRoman"/>
      <w:lvlText w:val="%3."/>
      <w:lvlJc w:val="right"/>
      <w:pPr>
        <w:ind w:left="2880" w:hanging="180"/>
      </w:pPr>
    </w:lvl>
    <w:lvl w:ilvl="3" w:tplc="23945A76" w:tentative="1">
      <w:start w:val="1"/>
      <w:numFmt w:val="decimal"/>
      <w:lvlText w:val="%4."/>
      <w:lvlJc w:val="left"/>
      <w:pPr>
        <w:ind w:left="3600" w:hanging="360"/>
      </w:pPr>
    </w:lvl>
    <w:lvl w:ilvl="4" w:tplc="D6946B20" w:tentative="1">
      <w:start w:val="1"/>
      <w:numFmt w:val="lowerLetter"/>
      <w:lvlText w:val="%5."/>
      <w:lvlJc w:val="left"/>
      <w:pPr>
        <w:ind w:left="4320" w:hanging="360"/>
      </w:pPr>
    </w:lvl>
    <w:lvl w:ilvl="5" w:tplc="4CF82DB4" w:tentative="1">
      <w:start w:val="1"/>
      <w:numFmt w:val="lowerRoman"/>
      <w:lvlText w:val="%6."/>
      <w:lvlJc w:val="right"/>
      <w:pPr>
        <w:ind w:left="5040" w:hanging="180"/>
      </w:pPr>
    </w:lvl>
    <w:lvl w:ilvl="6" w:tplc="C878332A" w:tentative="1">
      <w:start w:val="1"/>
      <w:numFmt w:val="decimal"/>
      <w:lvlText w:val="%7."/>
      <w:lvlJc w:val="left"/>
      <w:pPr>
        <w:ind w:left="5760" w:hanging="360"/>
      </w:pPr>
    </w:lvl>
    <w:lvl w:ilvl="7" w:tplc="6276C122" w:tentative="1">
      <w:start w:val="1"/>
      <w:numFmt w:val="lowerLetter"/>
      <w:lvlText w:val="%8."/>
      <w:lvlJc w:val="left"/>
      <w:pPr>
        <w:ind w:left="6480" w:hanging="360"/>
      </w:pPr>
    </w:lvl>
    <w:lvl w:ilvl="8" w:tplc="EF6EE9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F60843"/>
    <w:multiLevelType w:val="hybridMultilevel"/>
    <w:tmpl w:val="432EB2D0"/>
    <w:lvl w:ilvl="0" w:tplc="63681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6A05F2" w:tentative="1">
      <w:start w:val="1"/>
      <w:numFmt w:val="lowerLetter"/>
      <w:lvlText w:val="%2."/>
      <w:lvlJc w:val="left"/>
      <w:pPr>
        <w:ind w:left="1440" w:hanging="360"/>
      </w:pPr>
    </w:lvl>
    <w:lvl w:ilvl="2" w:tplc="4EF8D5CE" w:tentative="1">
      <w:start w:val="1"/>
      <w:numFmt w:val="lowerRoman"/>
      <w:lvlText w:val="%3."/>
      <w:lvlJc w:val="right"/>
      <w:pPr>
        <w:ind w:left="2160" w:hanging="180"/>
      </w:pPr>
    </w:lvl>
    <w:lvl w:ilvl="3" w:tplc="BCC0A66A" w:tentative="1">
      <w:start w:val="1"/>
      <w:numFmt w:val="decimal"/>
      <w:lvlText w:val="%4."/>
      <w:lvlJc w:val="left"/>
      <w:pPr>
        <w:ind w:left="2880" w:hanging="360"/>
      </w:pPr>
    </w:lvl>
    <w:lvl w:ilvl="4" w:tplc="A51473DE" w:tentative="1">
      <w:start w:val="1"/>
      <w:numFmt w:val="lowerLetter"/>
      <w:lvlText w:val="%5."/>
      <w:lvlJc w:val="left"/>
      <w:pPr>
        <w:ind w:left="3600" w:hanging="360"/>
      </w:pPr>
    </w:lvl>
    <w:lvl w:ilvl="5" w:tplc="765E54E0" w:tentative="1">
      <w:start w:val="1"/>
      <w:numFmt w:val="lowerRoman"/>
      <w:lvlText w:val="%6."/>
      <w:lvlJc w:val="right"/>
      <w:pPr>
        <w:ind w:left="4320" w:hanging="180"/>
      </w:pPr>
    </w:lvl>
    <w:lvl w:ilvl="6" w:tplc="813680EA" w:tentative="1">
      <w:start w:val="1"/>
      <w:numFmt w:val="decimal"/>
      <w:lvlText w:val="%7."/>
      <w:lvlJc w:val="left"/>
      <w:pPr>
        <w:ind w:left="5040" w:hanging="360"/>
      </w:pPr>
    </w:lvl>
    <w:lvl w:ilvl="7" w:tplc="F934C8D0" w:tentative="1">
      <w:start w:val="1"/>
      <w:numFmt w:val="lowerLetter"/>
      <w:lvlText w:val="%8."/>
      <w:lvlJc w:val="left"/>
      <w:pPr>
        <w:ind w:left="5760" w:hanging="360"/>
      </w:pPr>
    </w:lvl>
    <w:lvl w:ilvl="8" w:tplc="467A4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41914"/>
    <w:multiLevelType w:val="hybridMultilevel"/>
    <w:tmpl w:val="61BA98EA"/>
    <w:lvl w:ilvl="0" w:tplc="5CF497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AED8A6" w:tentative="1">
      <w:start w:val="1"/>
      <w:numFmt w:val="lowerLetter"/>
      <w:lvlText w:val="%2."/>
      <w:lvlJc w:val="left"/>
      <w:pPr>
        <w:ind w:left="1080" w:hanging="360"/>
      </w:pPr>
    </w:lvl>
    <w:lvl w:ilvl="2" w:tplc="E3302C0C" w:tentative="1">
      <w:start w:val="1"/>
      <w:numFmt w:val="lowerRoman"/>
      <w:lvlText w:val="%3."/>
      <w:lvlJc w:val="right"/>
      <w:pPr>
        <w:ind w:left="1800" w:hanging="180"/>
      </w:pPr>
    </w:lvl>
    <w:lvl w:ilvl="3" w:tplc="4114F9DE" w:tentative="1">
      <w:start w:val="1"/>
      <w:numFmt w:val="decimal"/>
      <w:lvlText w:val="%4."/>
      <w:lvlJc w:val="left"/>
      <w:pPr>
        <w:ind w:left="2520" w:hanging="360"/>
      </w:pPr>
    </w:lvl>
    <w:lvl w:ilvl="4" w:tplc="6F42CBFA" w:tentative="1">
      <w:start w:val="1"/>
      <w:numFmt w:val="lowerLetter"/>
      <w:lvlText w:val="%5."/>
      <w:lvlJc w:val="left"/>
      <w:pPr>
        <w:ind w:left="3240" w:hanging="360"/>
      </w:pPr>
    </w:lvl>
    <w:lvl w:ilvl="5" w:tplc="F2D6B166" w:tentative="1">
      <w:start w:val="1"/>
      <w:numFmt w:val="lowerRoman"/>
      <w:lvlText w:val="%6."/>
      <w:lvlJc w:val="right"/>
      <w:pPr>
        <w:ind w:left="3960" w:hanging="180"/>
      </w:pPr>
    </w:lvl>
    <w:lvl w:ilvl="6" w:tplc="119CD50C" w:tentative="1">
      <w:start w:val="1"/>
      <w:numFmt w:val="decimal"/>
      <w:lvlText w:val="%7."/>
      <w:lvlJc w:val="left"/>
      <w:pPr>
        <w:ind w:left="4680" w:hanging="360"/>
      </w:pPr>
    </w:lvl>
    <w:lvl w:ilvl="7" w:tplc="B9D485FC" w:tentative="1">
      <w:start w:val="1"/>
      <w:numFmt w:val="lowerLetter"/>
      <w:lvlText w:val="%8."/>
      <w:lvlJc w:val="left"/>
      <w:pPr>
        <w:ind w:left="5400" w:hanging="360"/>
      </w:pPr>
    </w:lvl>
    <w:lvl w:ilvl="8" w:tplc="751299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B9569B"/>
    <w:multiLevelType w:val="hybridMultilevel"/>
    <w:tmpl w:val="B2C84832"/>
    <w:lvl w:ilvl="0" w:tplc="D8E8B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1DEE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520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48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21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60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8E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69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4A00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60804"/>
    <w:multiLevelType w:val="hybridMultilevel"/>
    <w:tmpl w:val="D6B0B90E"/>
    <w:lvl w:ilvl="0" w:tplc="873A2A14">
      <w:start w:val="1"/>
      <w:numFmt w:val="lowerLetter"/>
      <w:pStyle w:val="Subtitelagendapunt"/>
      <w:lvlText w:val="%1."/>
      <w:lvlJc w:val="left"/>
      <w:pPr>
        <w:ind w:left="360" w:hanging="360"/>
      </w:pPr>
      <w:rPr>
        <w:i w:val="0"/>
      </w:rPr>
    </w:lvl>
    <w:lvl w:ilvl="1" w:tplc="97F4174A" w:tentative="1">
      <w:start w:val="1"/>
      <w:numFmt w:val="lowerLetter"/>
      <w:lvlText w:val="%2."/>
      <w:lvlJc w:val="left"/>
      <w:pPr>
        <w:ind w:left="1440" w:hanging="360"/>
      </w:pPr>
    </w:lvl>
    <w:lvl w:ilvl="2" w:tplc="E8941BD0" w:tentative="1">
      <w:start w:val="1"/>
      <w:numFmt w:val="lowerRoman"/>
      <w:lvlText w:val="%3."/>
      <w:lvlJc w:val="right"/>
      <w:pPr>
        <w:ind w:left="2160" w:hanging="180"/>
      </w:pPr>
    </w:lvl>
    <w:lvl w:ilvl="3" w:tplc="48DA3BB0" w:tentative="1">
      <w:start w:val="1"/>
      <w:numFmt w:val="decimal"/>
      <w:lvlText w:val="%4."/>
      <w:lvlJc w:val="left"/>
      <w:pPr>
        <w:ind w:left="2880" w:hanging="360"/>
      </w:pPr>
    </w:lvl>
    <w:lvl w:ilvl="4" w:tplc="1BE20DB8" w:tentative="1">
      <w:start w:val="1"/>
      <w:numFmt w:val="lowerLetter"/>
      <w:lvlText w:val="%5."/>
      <w:lvlJc w:val="left"/>
      <w:pPr>
        <w:ind w:left="3600" w:hanging="360"/>
      </w:pPr>
    </w:lvl>
    <w:lvl w:ilvl="5" w:tplc="895067D4" w:tentative="1">
      <w:start w:val="1"/>
      <w:numFmt w:val="lowerRoman"/>
      <w:lvlText w:val="%6."/>
      <w:lvlJc w:val="right"/>
      <w:pPr>
        <w:ind w:left="4320" w:hanging="180"/>
      </w:pPr>
    </w:lvl>
    <w:lvl w:ilvl="6" w:tplc="8B801CD2" w:tentative="1">
      <w:start w:val="1"/>
      <w:numFmt w:val="decimal"/>
      <w:lvlText w:val="%7."/>
      <w:lvlJc w:val="left"/>
      <w:pPr>
        <w:ind w:left="5040" w:hanging="360"/>
      </w:pPr>
    </w:lvl>
    <w:lvl w:ilvl="7" w:tplc="E8D01AB8" w:tentative="1">
      <w:start w:val="1"/>
      <w:numFmt w:val="lowerLetter"/>
      <w:lvlText w:val="%8."/>
      <w:lvlJc w:val="left"/>
      <w:pPr>
        <w:ind w:left="5760" w:hanging="360"/>
      </w:pPr>
    </w:lvl>
    <w:lvl w:ilvl="8" w:tplc="5844B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964EB"/>
    <w:multiLevelType w:val="hybridMultilevel"/>
    <w:tmpl w:val="9E06F540"/>
    <w:lvl w:ilvl="0" w:tplc="D0BA0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34F97E" w:tentative="1">
      <w:start w:val="1"/>
      <w:numFmt w:val="lowerLetter"/>
      <w:lvlText w:val="%2."/>
      <w:lvlJc w:val="left"/>
      <w:pPr>
        <w:ind w:left="1080" w:hanging="360"/>
      </w:pPr>
    </w:lvl>
    <w:lvl w:ilvl="2" w:tplc="E8D60D3E" w:tentative="1">
      <w:start w:val="1"/>
      <w:numFmt w:val="lowerRoman"/>
      <w:lvlText w:val="%3."/>
      <w:lvlJc w:val="right"/>
      <w:pPr>
        <w:ind w:left="1800" w:hanging="180"/>
      </w:pPr>
    </w:lvl>
    <w:lvl w:ilvl="3" w:tplc="416667E8" w:tentative="1">
      <w:start w:val="1"/>
      <w:numFmt w:val="decimal"/>
      <w:lvlText w:val="%4."/>
      <w:lvlJc w:val="left"/>
      <w:pPr>
        <w:ind w:left="2520" w:hanging="360"/>
      </w:pPr>
    </w:lvl>
    <w:lvl w:ilvl="4" w:tplc="8F122C26" w:tentative="1">
      <w:start w:val="1"/>
      <w:numFmt w:val="lowerLetter"/>
      <w:lvlText w:val="%5."/>
      <w:lvlJc w:val="left"/>
      <w:pPr>
        <w:ind w:left="3240" w:hanging="360"/>
      </w:pPr>
    </w:lvl>
    <w:lvl w:ilvl="5" w:tplc="1510634A" w:tentative="1">
      <w:start w:val="1"/>
      <w:numFmt w:val="lowerRoman"/>
      <w:lvlText w:val="%6."/>
      <w:lvlJc w:val="right"/>
      <w:pPr>
        <w:ind w:left="3960" w:hanging="180"/>
      </w:pPr>
    </w:lvl>
    <w:lvl w:ilvl="6" w:tplc="A6B637C2" w:tentative="1">
      <w:start w:val="1"/>
      <w:numFmt w:val="decimal"/>
      <w:lvlText w:val="%7."/>
      <w:lvlJc w:val="left"/>
      <w:pPr>
        <w:ind w:left="4680" w:hanging="360"/>
      </w:pPr>
    </w:lvl>
    <w:lvl w:ilvl="7" w:tplc="8FFACD18" w:tentative="1">
      <w:start w:val="1"/>
      <w:numFmt w:val="lowerLetter"/>
      <w:lvlText w:val="%8."/>
      <w:lvlJc w:val="left"/>
      <w:pPr>
        <w:ind w:left="5400" w:hanging="360"/>
      </w:pPr>
    </w:lvl>
    <w:lvl w:ilvl="8" w:tplc="9B5201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8B3852"/>
    <w:multiLevelType w:val="hybridMultilevel"/>
    <w:tmpl w:val="B268C49E"/>
    <w:lvl w:ilvl="0" w:tplc="2C6CAC8A">
      <w:start w:val="1"/>
      <w:numFmt w:val="lowerLetter"/>
      <w:pStyle w:val="Agendaa"/>
      <w:lvlText w:val="%1."/>
      <w:lvlJc w:val="left"/>
      <w:pPr>
        <w:ind w:left="720" w:hanging="360"/>
      </w:pPr>
    </w:lvl>
    <w:lvl w:ilvl="1" w:tplc="DB0E5E38" w:tentative="1">
      <w:start w:val="1"/>
      <w:numFmt w:val="lowerLetter"/>
      <w:lvlText w:val="%2."/>
      <w:lvlJc w:val="left"/>
      <w:pPr>
        <w:ind w:left="1440" w:hanging="360"/>
      </w:pPr>
    </w:lvl>
    <w:lvl w:ilvl="2" w:tplc="1F36D376" w:tentative="1">
      <w:start w:val="1"/>
      <w:numFmt w:val="lowerRoman"/>
      <w:lvlText w:val="%3."/>
      <w:lvlJc w:val="right"/>
      <w:pPr>
        <w:ind w:left="2160" w:hanging="180"/>
      </w:pPr>
    </w:lvl>
    <w:lvl w:ilvl="3" w:tplc="EECA580A" w:tentative="1">
      <w:start w:val="1"/>
      <w:numFmt w:val="decimal"/>
      <w:lvlText w:val="%4."/>
      <w:lvlJc w:val="left"/>
      <w:pPr>
        <w:ind w:left="2880" w:hanging="360"/>
      </w:pPr>
    </w:lvl>
    <w:lvl w:ilvl="4" w:tplc="CF90771A" w:tentative="1">
      <w:start w:val="1"/>
      <w:numFmt w:val="lowerLetter"/>
      <w:lvlText w:val="%5."/>
      <w:lvlJc w:val="left"/>
      <w:pPr>
        <w:ind w:left="3600" w:hanging="360"/>
      </w:pPr>
    </w:lvl>
    <w:lvl w:ilvl="5" w:tplc="BB7AAFBA" w:tentative="1">
      <w:start w:val="1"/>
      <w:numFmt w:val="lowerRoman"/>
      <w:lvlText w:val="%6."/>
      <w:lvlJc w:val="right"/>
      <w:pPr>
        <w:ind w:left="4320" w:hanging="180"/>
      </w:pPr>
    </w:lvl>
    <w:lvl w:ilvl="6" w:tplc="E1447F48" w:tentative="1">
      <w:start w:val="1"/>
      <w:numFmt w:val="decimal"/>
      <w:lvlText w:val="%7."/>
      <w:lvlJc w:val="left"/>
      <w:pPr>
        <w:ind w:left="5040" w:hanging="360"/>
      </w:pPr>
    </w:lvl>
    <w:lvl w:ilvl="7" w:tplc="6BC0FBB8" w:tentative="1">
      <w:start w:val="1"/>
      <w:numFmt w:val="lowerLetter"/>
      <w:lvlText w:val="%8."/>
      <w:lvlJc w:val="left"/>
      <w:pPr>
        <w:ind w:left="5760" w:hanging="360"/>
      </w:pPr>
    </w:lvl>
    <w:lvl w:ilvl="8" w:tplc="60807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021FF"/>
    <w:multiLevelType w:val="hybridMultilevel"/>
    <w:tmpl w:val="61D20F30"/>
    <w:lvl w:ilvl="0" w:tplc="26AE2818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 w:tplc="7DB04FA2" w:tentative="1">
      <w:start w:val="1"/>
      <w:numFmt w:val="lowerLetter"/>
      <w:lvlText w:val="%2."/>
      <w:lvlJc w:val="left"/>
      <w:pPr>
        <w:ind w:left="1080" w:hanging="360"/>
      </w:pPr>
    </w:lvl>
    <w:lvl w:ilvl="2" w:tplc="4AA89CEC" w:tentative="1">
      <w:start w:val="1"/>
      <w:numFmt w:val="lowerRoman"/>
      <w:lvlText w:val="%3."/>
      <w:lvlJc w:val="right"/>
      <w:pPr>
        <w:ind w:left="1800" w:hanging="180"/>
      </w:pPr>
    </w:lvl>
    <w:lvl w:ilvl="3" w:tplc="A4668D3A" w:tentative="1">
      <w:start w:val="1"/>
      <w:numFmt w:val="decimal"/>
      <w:lvlText w:val="%4."/>
      <w:lvlJc w:val="left"/>
      <w:pPr>
        <w:ind w:left="2520" w:hanging="360"/>
      </w:pPr>
    </w:lvl>
    <w:lvl w:ilvl="4" w:tplc="582E46AE" w:tentative="1">
      <w:start w:val="1"/>
      <w:numFmt w:val="lowerLetter"/>
      <w:lvlText w:val="%5."/>
      <w:lvlJc w:val="left"/>
      <w:pPr>
        <w:ind w:left="3240" w:hanging="360"/>
      </w:pPr>
    </w:lvl>
    <w:lvl w:ilvl="5" w:tplc="D6CE5AD6" w:tentative="1">
      <w:start w:val="1"/>
      <w:numFmt w:val="lowerRoman"/>
      <w:lvlText w:val="%6."/>
      <w:lvlJc w:val="right"/>
      <w:pPr>
        <w:ind w:left="3960" w:hanging="180"/>
      </w:pPr>
    </w:lvl>
    <w:lvl w:ilvl="6" w:tplc="1BE0C908" w:tentative="1">
      <w:start w:val="1"/>
      <w:numFmt w:val="decimal"/>
      <w:lvlText w:val="%7."/>
      <w:lvlJc w:val="left"/>
      <w:pPr>
        <w:ind w:left="4680" w:hanging="360"/>
      </w:pPr>
    </w:lvl>
    <w:lvl w:ilvl="7" w:tplc="BDC84CF2" w:tentative="1">
      <w:start w:val="1"/>
      <w:numFmt w:val="lowerLetter"/>
      <w:lvlText w:val="%8."/>
      <w:lvlJc w:val="left"/>
      <w:pPr>
        <w:ind w:left="5400" w:hanging="360"/>
      </w:pPr>
    </w:lvl>
    <w:lvl w:ilvl="8" w:tplc="4328DB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BC781F"/>
    <w:multiLevelType w:val="hybridMultilevel"/>
    <w:tmpl w:val="FB5A5D9A"/>
    <w:lvl w:ilvl="0" w:tplc="00C869C4">
      <w:start w:val="1"/>
      <w:numFmt w:val="lowerLetter"/>
      <w:pStyle w:val="OnderverdelinginAgendapunt"/>
      <w:lvlText w:val="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D242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C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CB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82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D04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CF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E8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600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2713E8"/>
    <w:multiLevelType w:val="hybridMultilevel"/>
    <w:tmpl w:val="A9186DDA"/>
    <w:lvl w:ilvl="0" w:tplc="D38E7D2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(W1)" w:hAnsi="Arial (W1)" w:hint="default"/>
        <w:sz w:val="22"/>
        <w:u w:val="none"/>
      </w:rPr>
    </w:lvl>
    <w:lvl w:ilvl="1" w:tplc="50D2E7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48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880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C28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F24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32A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EE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C4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2713E9"/>
    <w:multiLevelType w:val="multilevel"/>
    <w:tmpl w:val="00000000"/>
    <w:styleLink w:val="BulletList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Arial" w:hAnsi="Arial" w:cs="Arial"/>
        <w:sz w:val="22"/>
        <w:szCs w:val="2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cs="Arial"/>
        <w:sz w:val="22"/>
        <w:szCs w:val="22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Arial" w:hAnsi="Arial" w:cs="Arial"/>
        <w:sz w:val="22"/>
        <w:szCs w:val="22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Arial" w:hAnsi="Arial" w:cs="Arial"/>
        <w:sz w:val="22"/>
        <w:szCs w:val="2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cs="Arial"/>
        <w:sz w:val="22"/>
        <w:szCs w:val="22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Arial" w:hAnsi="Arial" w:cs="Arial"/>
        <w:sz w:val="22"/>
        <w:szCs w:val="22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Arial" w:hAnsi="Arial" w:cs="Arial"/>
        <w:sz w:val="22"/>
        <w:szCs w:val="22"/>
      </w:rPr>
    </w:lvl>
  </w:abstractNum>
  <w:num w:numId="1">
    <w:abstractNumId w:val="14"/>
  </w:num>
  <w:num w:numId="2">
    <w:abstractNumId w:val="14"/>
  </w:num>
  <w:num w:numId="3">
    <w:abstractNumId w:val="2"/>
  </w:num>
  <w:num w:numId="4">
    <w:abstractNumId w:val="3"/>
  </w:num>
  <w:num w:numId="5">
    <w:abstractNumId w:val="13"/>
  </w:num>
  <w:num w:numId="6">
    <w:abstractNumId w:val="13"/>
  </w:num>
  <w:num w:numId="7">
    <w:abstractNumId w:val="4"/>
  </w:num>
  <w:num w:numId="8">
    <w:abstractNumId w:val="4"/>
  </w:num>
  <w:num w:numId="9">
    <w:abstractNumId w:val="12"/>
  </w:num>
  <w:num w:numId="10">
    <w:abstractNumId w:val="12"/>
  </w:num>
  <w:num w:numId="11">
    <w:abstractNumId w:val="9"/>
  </w:num>
  <w:num w:numId="12">
    <w:abstractNumId w:val="12"/>
  </w:num>
  <w:num w:numId="13">
    <w:abstractNumId w:val="9"/>
  </w:num>
  <w:num w:numId="14">
    <w:abstractNumId w:val="1"/>
  </w:num>
  <w:num w:numId="15">
    <w:abstractNumId w:val="0"/>
  </w:num>
  <w:num w:numId="16">
    <w:abstractNumId w:val="7"/>
  </w:num>
  <w:num w:numId="17">
    <w:abstractNumId w:val="10"/>
  </w:num>
  <w:num w:numId="18">
    <w:abstractNumId w:val="6"/>
  </w:num>
  <w:num w:numId="19">
    <w:abstractNumId w:val="5"/>
  </w:num>
  <w:num w:numId="20">
    <w:abstractNumId w:val="11"/>
  </w:num>
  <w:num w:numId="21">
    <w:abstractNumId w:val="8"/>
  </w:num>
  <w:num w:numId="22">
    <w:abstractNumId w:val="1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DE"/>
    <w:rsid w:val="005E4CAB"/>
    <w:rsid w:val="00FA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8769BA-8265-41C4-91C1-013B8783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liases w:val="Tekst"/>
    <w:qFormat/>
    <w:rsid w:val="00A70C08"/>
    <w:pPr>
      <w:jc w:val="both"/>
    </w:pPr>
    <w:rPr>
      <w:rFonts w:ascii="Arial" w:hAnsi="Arial"/>
      <w:color w:val="000000" w:themeColor="text1"/>
      <w:sz w:val="22"/>
      <w:lang w:val="nl-NL" w:eastAsia="nl-NL"/>
    </w:rPr>
  </w:style>
  <w:style w:type="paragraph" w:styleId="Kop1">
    <w:name w:val="heading 1"/>
    <w:aliases w:val="Titel agendapunt"/>
    <w:basedOn w:val="Standaard"/>
    <w:next w:val="Standaard"/>
    <w:link w:val="Kop1Char"/>
    <w:autoRedefine/>
    <w:qFormat/>
    <w:rsid w:val="004B3FEB"/>
    <w:pPr>
      <w:keepNext/>
      <w:numPr>
        <w:numId w:val="12"/>
      </w:numPr>
      <w:outlineLvl w:val="0"/>
    </w:pPr>
    <w:rPr>
      <w:b/>
      <w:bCs/>
      <w:kern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">
    <w:name w:val="Agendapunt"/>
    <w:basedOn w:val="Standaard"/>
    <w:autoRedefine/>
    <w:rsid w:val="00CF1387"/>
    <w:pPr>
      <w:numPr>
        <w:numId w:val="3"/>
      </w:numPr>
    </w:pPr>
    <w:rPr>
      <w:rFonts w:ascii="Arial (W1)" w:hAnsi="Arial (W1)"/>
      <w:u w:val="single"/>
    </w:rPr>
  </w:style>
  <w:style w:type="paragraph" w:customStyle="1" w:styleId="Puntje">
    <w:name w:val="Puntje"/>
    <w:basedOn w:val="Standaard"/>
    <w:autoRedefine/>
    <w:rsid w:val="00F87C04"/>
    <w:pPr>
      <w:numPr>
        <w:numId w:val="4"/>
      </w:numPr>
    </w:pPr>
    <w:rPr>
      <w:u w:val="single"/>
    </w:rPr>
  </w:style>
  <w:style w:type="paragraph" w:styleId="Inhopg1">
    <w:name w:val="toc 1"/>
    <w:aliases w:val="Dagorde"/>
    <w:basedOn w:val="Standaard"/>
    <w:next w:val="Standaard"/>
    <w:autoRedefine/>
    <w:semiHidden/>
    <w:rsid w:val="00F87C04"/>
    <w:pPr>
      <w:spacing w:before="240" w:after="240"/>
    </w:pPr>
  </w:style>
  <w:style w:type="paragraph" w:customStyle="1" w:styleId="OnderverdelinginAgendapunt">
    <w:name w:val="Onderverdeling in Agendapunt"/>
    <w:basedOn w:val="Standaard"/>
    <w:autoRedefine/>
    <w:rsid w:val="0017484A"/>
    <w:pPr>
      <w:numPr>
        <w:numId w:val="6"/>
      </w:numPr>
      <w:tabs>
        <w:tab w:val="left" w:pos="113"/>
      </w:tabs>
    </w:pPr>
    <w:rPr>
      <w:u w:val="single"/>
    </w:rPr>
  </w:style>
  <w:style w:type="paragraph" w:styleId="Titel">
    <w:name w:val="Title"/>
    <w:aliases w:val="Stemmingsuitslag"/>
    <w:basedOn w:val="Standaard"/>
    <w:link w:val="TitelChar"/>
    <w:qFormat/>
    <w:rsid w:val="00877460"/>
    <w:pPr>
      <w:jc w:val="left"/>
    </w:pPr>
    <w:rPr>
      <w:i/>
    </w:rPr>
  </w:style>
  <w:style w:type="character" w:customStyle="1" w:styleId="TitelChar">
    <w:name w:val="Titel Char"/>
    <w:aliases w:val="Stemmingsuitslag Char"/>
    <w:basedOn w:val="Standaardalinea-lettertype"/>
    <w:link w:val="Titel"/>
    <w:rsid w:val="00877460"/>
    <w:rPr>
      <w:rFonts w:ascii="Arial" w:hAnsi="Arial"/>
      <w:i/>
      <w:color w:val="000000" w:themeColor="text1"/>
      <w:sz w:val="22"/>
      <w:lang w:val="nl-NL" w:eastAsia="nl-NL"/>
    </w:rPr>
  </w:style>
  <w:style w:type="character" w:customStyle="1" w:styleId="Kop1Char">
    <w:name w:val="Kop 1 Char"/>
    <w:aliases w:val="Titel agendapunt Char"/>
    <w:basedOn w:val="Standaardalinea-lettertype"/>
    <w:link w:val="Kop1"/>
    <w:rsid w:val="004B3FEB"/>
    <w:rPr>
      <w:rFonts w:ascii="Arial" w:hAnsi="Arial"/>
      <w:b/>
      <w:bCs/>
      <w:color w:val="000000" w:themeColor="text1"/>
      <w:kern w:val="32"/>
      <w:sz w:val="22"/>
      <w:szCs w:val="32"/>
      <w:lang w:val="nl-NL" w:eastAsia="nl-NL"/>
    </w:rPr>
  </w:style>
  <w:style w:type="character" w:styleId="Nadruk">
    <w:name w:val="Emphasis"/>
    <w:aliases w:val="Aanwezig | Verontschuldigd"/>
    <w:basedOn w:val="Standaardalinea-lettertype"/>
    <w:qFormat/>
    <w:rsid w:val="005D7162"/>
    <w:rPr>
      <w:rFonts w:ascii="Arial" w:hAnsi="Arial"/>
      <w:b/>
      <w:iCs/>
      <w:caps/>
      <w:sz w:val="22"/>
    </w:rPr>
  </w:style>
  <w:style w:type="paragraph" w:customStyle="1" w:styleId="Subtitelagendapunt">
    <w:name w:val="Subtitel agendapunt"/>
    <w:basedOn w:val="Kop1"/>
    <w:link w:val="SubtitelagendapuntChar"/>
    <w:qFormat/>
    <w:rsid w:val="004B3FEB"/>
    <w:pPr>
      <w:numPr>
        <w:numId w:val="13"/>
      </w:numPr>
      <w:ind w:left="1068"/>
    </w:pPr>
  </w:style>
  <w:style w:type="paragraph" w:styleId="Koptekst">
    <w:name w:val="header"/>
    <w:basedOn w:val="Standaard"/>
    <w:link w:val="KoptekstChar"/>
    <w:rsid w:val="00E53692"/>
    <w:pPr>
      <w:tabs>
        <w:tab w:val="center" w:pos="4536"/>
        <w:tab w:val="right" w:pos="9072"/>
      </w:tabs>
    </w:pPr>
  </w:style>
  <w:style w:type="character" w:customStyle="1" w:styleId="SubtitelagendapuntChar">
    <w:name w:val="Subtitel agendapunt Char"/>
    <w:basedOn w:val="Standaardalinea-lettertype"/>
    <w:link w:val="Subtitelagendapunt"/>
    <w:rsid w:val="004B3FEB"/>
    <w:rPr>
      <w:rFonts w:ascii="Arial" w:hAnsi="Arial"/>
      <w:b/>
      <w:bCs/>
      <w:color w:val="000000" w:themeColor="text1"/>
      <w:kern w:val="32"/>
      <w:sz w:val="22"/>
      <w:szCs w:val="32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E53692"/>
    <w:rPr>
      <w:rFonts w:ascii="Arial" w:hAnsi="Arial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E5369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3692"/>
    <w:rPr>
      <w:rFonts w:ascii="Arial" w:hAnsi="Arial"/>
      <w:sz w:val="22"/>
      <w:lang w:val="nl-NL" w:eastAsia="nl-NL"/>
    </w:rPr>
  </w:style>
  <w:style w:type="paragraph" w:styleId="Ondertitel">
    <w:name w:val="Subtitle"/>
    <w:aliases w:val="Functies"/>
    <w:basedOn w:val="Standaard"/>
    <w:next w:val="Standaard"/>
    <w:link w:val="OndertitelChar"/>
    <w:qFormat/>
    <w:rsid w:val="004B3FEB"/>
    <w:pPr>
      <w:spacing w:after="60"/>
      <w:jc w:val="center"/>
      <w:outlineLvl w:val="1"/>
    </w:pPr>
    <w:rPr>
      <w:rFonts w:eastAsiaTheme="majorEastAsia" w:cstheme="majorBidi"/>
      <w:b/>
      <w:i/>
      <w:szCs w:val="24"/>
    </w:rPr>
  </w:style>
  <w:style w:type="character" w:customStyle="1" w:styleId="OndertitelChar">
    <w:name w:val="Ondertitel Char"/>
    <w:aliases w:val="Functies Char"/>
    <w:basedOn w:val="Standaardalinea-lettertype"/>
    <w:link w:val="Ondertitel"/>
    <w:rsid w:val="004B3FEB"/>
    <w:rPr>
      <w:rFonts w:ascii="Arial" w:eastAsiaTheme="majorEastAsia" w:hAnsi="Arial" w:cstheme="majorBidi"/>
      <w:b/>
      <w:i/>
      <w:color w:val="000000" w:themeColor="text1"/>
      <w:sz w:val="22"/>
      <w:szCs w:val="24"/>
      <w:lang w:val="nl-NL" w:eastAsia="nl-NL"/>
    </w:rPr>
  </w:style>
  <w:style w:type="paragraph" w:styleId="Lijstalinea">
    <w:name w:val="List Paragraph"/>
    <w:aliases w:val="Agenda 1."/>
    <w:basedOn w:val="Standaard"/>
    <w:link w:val="LijstalineaChar"/>
    <w:uiPriority w:val="34"/>
    <w:qFormat/>
    <w:rsid w:val="007863B7"/>
    <w:pPr>
      <w:numPr>
        <w:numId w:val="19"/>
      </w:numPr>
      <w:ind w:left="360"/>
      <w:contextualSpacing/>
      <w:jc w:val="left"/>
    </w:pPr>
    <w:rPr>
      <w:rFonts w:eastAsiaTheme="minorHAnsi" w:cstheme="minorBidi"/>
      <w:color w:val="auto"/>
      <w:szCs w:val="22"/>
      <w:lang w:val="nl-BE" w:eastAsia="en-US"/>
    </w:rPr>
  </w:style>
  <w:style w:type="character" w:customStyle="1" w:styleId="LijstalineaChar">
    <w:name w:val="Lijstalinea Char"/>
    <w:aliases w:val="Agenda 1. Char"/>
    <w:basedOn w:val="Standaardalinea-lettertype"/>
    <w:link w:val="Lijstalinea"/>
    <w:uiPriority w:val="34"/>
    <w:rsid w:val="007863B7"/>
    <w:rPr>
      <w:rFonts w:ascii="Arial" w:eastAsiaTheme="minorHAnsi" w:hAnsi="Arial" w:cstheme="minorBidi"/>
      <w:sz w:val="22"/>
      <w:szCs w:val="22"/>
      <w:lang w:eastAsia="en-US"/>
    </w:rPr>
  </w:style>
  <w:style w:type="character" w:styleId="Zwaar">
    <w:name w:val="Strong"/>
    <w:aliases w:val="Accentueren"/>
    <w:basedOn w:val="Standaardalinea-lettertype"/>
    <w:qFormat/>
    <w:rsid w:val="00A70C08"/>
    <w:rPr>
      <w:rFonts w:ascii="Arial" w:hAnsi="Arial"/>
      <w:b/>
      <w:bCs/>
      <w:sz w:val="22"/>
    </w:rPr>
  </w:style>
  <w:style w:type="character" w:styleId="Subtielebenadrukking">
    <w:name w:val="Subtle Emphasis"/>
    <w:aliases w:val="Niet nodig 1"/>
    <w:basedOn w:val="Nadruk"/>
    <w:uiPriority w:val="19"/>
    <w:rsid w:val="00A70C08"/>
    <w:rPr>
      <w:rFonts w:ascii="Arial" w:hAnsi="Arial"/>
      <w:b/>
      <w:iCs/>
      <w:caps/>
      <w:color w:val="000000" w:themeColor="text1"/>
      <w:sz w:val="22"/>
    </w:rPr>
  </w:style>
  <w:style w:type="paragraph" w:styleId="Duidelijkcitaat">
    <w:name w:val="Intense Quote"/>
    <w:aliases w:val="Beslissing"/>
    <w:basedOn w:val="Tekstzonderopmaak"/>
    <w:next w:val="Standaard"/>
    <w:link w:val="DuidelijkcitaatChar"/>
    <w:uiPriority w:val="30"/>
    <w:qFormat/>
    <w:rsid w:val="006C2F1B"/>
    <w:pPr>
      <w:spacing w:before="200" w:after="200"/>
      <w:ind w:left="936" w:right="936"/>
      <w:jc w:val="center"/>
    </w:pPr>
    <w:rPr>
      <w:rFonts w:ascii="Arial" w:hAnsi="Arial"/>
      <w:b/>
      <w:bCs/>
      <w:iCs/>
      <w:caps/>
      <w:sz w:val="22"/>
    </w:rPr>
  </w:style>
  <w:style w:type="character" w:customStyle="1" w:styleId="DuidelijkcitaatChar">
    <w:name w:val="Duidelijk citaat Char"/>
    <w:aliases w:val="Beslissing Char"/>
    <w:basedOn w:val="Standaardalinea-lettertype"/>
    <w:link w:val="Duidelijkcitaat"/>
    <w:uiPriority w:val="30"/>
    <w:rsid w:val="006C2F1B"/>
    <w:rPr>
      <w:rFonts w:ascii="Arial" w:hAnsi="Arial"/>
      <w:b/>
      <w:bCs/>
      <w:iCs/>
      <w:caps/>
      <w:color w:val="000000" w:themeColor="text1"/>
      <w:sz w:val="22"/>
      <w:szCs w:val="21"/>
      <w:lang w:val="nl-NL" w:eastAsia="nl-NL"/>
    </w:rPr>
  </w:style>
  <w:style w:type="paragraph" w:styleId="Citaat">
    <w:name w:val="Quote"/>
    <w:aliases w:val="Notulentitel"/>
    <w:basedOn w:val="Standaard"/>
    <w:next w:val="Standaard"/>
    <w:link w:val="CitaatChar"/>
    <w:uiPriority w:val="29"/>
    <w:qFormat/>
    <w:rsid w:val="001F5355"/>
    <w:pPr>
      <w:spacing w:before="120" w:after="120"/>
      <w:jc w:val="center"/>
    </w:pPr>
    <w:rPr>
      <w:b/>
      <w:iCs/>
      <w:caps/>
      <w:u w:val="single"/>
    </w:rPr>
  </w:style>
  <w:style w:type="paragraph" w:styleId="Tekstzonderopmaak">
    <w:name w:val="Plain Text"/>
    <w:basedOn w:val="Standaard"/>
    <w:link w:val="TekstzonderopmaakChar"/>
    <w:rsid w:val="006C2F1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rsid w:val="006C2F1B"/>
    <w:rPr>
      <w:rFonts w:ascii="Consolas" w:hAnsi="Consolas"/>
      <w:color w:val="000000" w:themeColor="text1"/>
      <w:sz w:val="21"/>
      <w:szCs w:val="21"/>
      <w:lang w:val="nl-NL" w:eastAsia="nl-NL"/>
    </w:rPr>
  </w:style>
  <w:style w:type="character" w:customStyle="1" w:styleId="CitaatChar">
    <w:name w:val="Citaat Char"/>
    <w:aliases w:val="Notulentitel Char"/>
    <w:basedOn w:val="Standaardalinea-lettertype"/>
    <w:link w:val="Citaat"/>
    <w:uiPriority w:val="29"/>
    <w:rsid w:val="001F5355"/>
    <w:rPr>
      <w:rFonts w:ascii="Arial" w:hAnsi="Arial"/>
      <w:b/>
      <w:iCs/>
      <w:caps/>
      <w:color w:val="000000" w:themeColor="text1"/>
      <w:sz w:val="22"/>
      <w:u w:val="single"/>
      <w:lang w:val="nl-NL" w:eastAsia="nl-NL"/>
    </w:rPr>
  </w:style>
  <w:style w:type="paragraph" w:customStyle="1" w:styleId="Agendaa">
    <w:name w:val="Agenda a."/>
    <w:basedOn w:val="Lijstalinea"/>
    <w:link w:val="AgendaaChar"/>
    <w:qFormat/>
    <w:rsid w:val="007863B7"/>
    <w:pPr>
      <w:numPr>
        <w:numId w:val="20"/>
      </w:numPr>
    </w:pPr>
  </w:style>
  <w:style w:type="character" w:styleId="Intensieveverwijzing">
    <w:name w:val="Intense Reference"/>
    <w:basedOn w:val="Standaardalinea-lettertype"/>
    <w:uiPriority w:val="32"/>
    <w:rsid w:val="007863B7"/>
    <w:rPr>
      <w:b/>
      <w:bCs/>
      <w:smallCaps/>
      <w:color w:val="C0504D" w:themeColor="accent2"/>
      <w:spacing w:val="5"/>
      <w:u w:val="single"/>
    </w:rPr>
  </w:style>
  <w:style w:type="character" w:customStyle="1" w:styleId="AgendaaChar">
    <w:name w:val="Agenda a. Char"/>
    <w:basedOn w:val="LijstalineaChar"/>
    <w:link w:val="Agendaa"/>
    <w:rsid w:val="007863B7"/>
    <w:rPr>
      <w:rFonts w:ascii="Arial" w:eastAsiaTheme="minorHAnsi" w:hAnsi="Arial" w:cstheme="minorBidi"/>
      <w:sz w:val="22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7863B7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  <w:lang w:val="nl-BE" w:eastAsia="nl-BE"/>
    </w:rPr>
  </w:style>
  <w:style w:type="paragraph" w:customStyle="1" w:styleId="Afschrift">
    <w:name w:val="Afschrift"/>
    <w:basedOn w:val="Titel"/>
    <w:link w:val="AfschriftChar"/>
    <w:qFormat/>
    <w:rsid w:val="005F7888"/>
    <w:rPr>
      <w:b/>
      <w:i w:val="0"/>
      <w:lang w:val="nl-BE" w:bidi="en-US"/>
    </w:rPr>
  </w:style>
  <w:style w:type="character" w:customStyle="1" w:styleId="AfschriftChar">
    <w:name w:val="Afschrift Char"/>
    <w:basedOn w:val="TitelChar"/>
    <w:link w:val="Afschrift"/>
    <w:rsid w:val="005F7888"/>
    <w:rPr>
      <w:rFonts w:ascii="Arial" w:hAnsi="Arial"/>
      <w:b/>
      <w:i/>
      <w:color w:val="000000" w:themeColor="text1"/>
      <w:sz w:val="22"/>
      <w:lang w:val="nl-NL" w:eastAsia="nl-NL" w:bidi="en-US"/>
    </w:rPr>
  </w:style>
  <w:style w:type="paragraph" w:styleId="Geenafstand">
    <w:name w:val="No Spacing"/>
    <w:uiPriority w:val="1"/>
    <w:qFormat/>
    <w:rsid w:val="00714C76"/>
    <w:pPr>
      <w:jc w:val="both"/>
    </w:pPr>
    <w:rPr>
      <w:rFonts w:ascii="Arial" w:hAnsi="Arial"/>
      <w:color w:val="000000" w:themeColor="text1"/>
      <w:sz w:val="22"/>
      <w:lang w:val="nl-NL" w:eastAsia="nl-NL"/>
    </w:rPr>
  </w:style>
  <w:style w:type="paragraph" w:customStyle="1" w:styleId="NoSpacing11">
    <w:name w:val="No Spacing_1_1"/>
    <w:link w:val="GeenafstandChar"/>
    <w:uiPriority w:val="1"/>
    <w:qFormat/>
    <w:rsid w:val="0034423A"/>
    <w:rPr>
      <w:rFonts w:ascii="Arial" w:eastAsia="Calibri" w:hAnsi="Arial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NoSpacing11"/>
    <w:uiPriority w:val="1"/>
    <w:rsid w:val="0034423A"/>
    <w:rPr>
      <w:rFonts w:ascii="Arial" w:eastAsiaTheme="minorHAnsi" w:hAnsi="Arial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144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el1">
    <w:name w:val="SubTitel_1"/>
    <w:basedOn w:val="Normal0"/>
    <w:qFormat/>
    <w:rPr>
      <w:b/>
    </w:rPr>
  </w:style>
  <w:style w:type="paragraph" w:customStyle="1" w:styleId="Normal0">
    <w:name w:val="Normal_0"/>
    <w:qFormat/>
    <w:rPr>
      <w:rFonts w:ascii="Arial" w:hAnsi="Arial" w:cs="Arial"/>
      <w:sz w:val="22"/>
      <w:szCs w:val="22"/>
    </w:rPr>
  </w:style>
  <w:style w:type="character" w:customStyle="1" w:styleId="DefaultParagraphFont1">
    <w:name w:val="Default Paragraph Font_1"/>
    <w:uiPriority w:val="1"/>
    <w:semiHidden/>
    <w:unhideWhenUsed/>
    <w:rPr>
      <w:rFonts w:ascii="Arial" w:hAnsi="Arial" w:cs="Arial"/>
    </w:rPr>
  </w:style>
  <w:style w:type="paragraph" w:customStyle="1" w:styleId="Normal1">
    <w:name w:val="Normal_1"/>
    <w:qFormat/>
    <w:rPr>
      <w:rFonts w:ascii="Arial" w:hAnsi="Arial" w:cs="Arial"/>
      <w:sz w:val="22"/>
      <w:szCs w:val="22"/>
    </w:rPr>
  </w:style>
  <w:style w:type="numbering" w:customStyle="1" w:styleId="BulletList">
    <w:name w:val="BulletList"/>
    <w:uiPriority w:val="34"/>
    <w:qFormat/>
    <w:pPr>
      <w:numPr>
        <w:numId w:val="22"/>
      </w:numPr>
    </w:pPr>
  </w:style>
  <w:style w:type="character" w:customStyle="1" w:styleId="DefaultParagraphFont2">
    <w:name w:val="Default Paragraph Font_2"/>
    <w:uiPriority w:val="1"/>
    <w:semiHidden/>
    <w:unhideWhenUsed/>
    <w:rPr>
      <w:rFonts w:ascii="Arial" w:hAnsi="Arial" w:cs="Arial"/>
    </w:rPr>
  </w:style>
  <w:style w:type="character" w:customStyle="1" w:styleId="DefaultParagraphFont3">
    <w:name w:val="Default Paragraph Font_3"/>
    <w:uiPriority w:val="1"/>
    <w:semiHidden/>
    <w:unhideWhenUsed/>
    <w:rPr>
      <w:rFonts w:ascii="Arial" w:hAnsi="Arial" w:cs="Arial"/>
    </w:rPr>
  </w:style>
  <w:style w:type="character" w:customStyle="1" w:styleId="DefaultParagraphFont4">
    <w:name w:val="Default Paragraph Font_4"/>
    <w:uiPriority w:val="1"/>
    <w:semiHidden/>
    <w:unhideWhenUsed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9D402ED7.dotm</Template>
  <TotalTime>0</TotalTime>
  <Pages>4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Remmicom klant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Dave.Wijnen@remmicom.be</dc:creator>
  <cp:lastModifiedBy>Lydie Spleers</cp:lastModifiedBy>
  <cp:revision>2</cp:revision>
  <cp:lastPrinted>2017-04-28T07:01:00Z</cp:lastPrinted>
  <dcterms:created xsi:type="dcterms:W3CDTF">2018-05-02T10:35:00Z</dcterms:created>
  <dcterms:modified xsi:type="dcterms:W3CDTF">2018-05-02T10:35:00Z</dcterms:modified>
</cp:coreProperties>
</file>