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E492" w14:textId="77777777" w:rsidR="00214AC3" w:rsidRPr="0059160F" w:rsidRDefault="00214AC3" w:rsidP="00214AC3">
      <w:pPr>
        <w:spacing w:after="0" w:line="240" w:lineRule="auto"/>
        <w:textAlignment w:val="baseline"/>
        <w:rPr>
          <w:rFonts w:eastAsia="Times New Roman" w:cstheme="minorHAnsi"/>
          <w:kern w:val="0"/>
          <w:sz w:val="24"/>
          <w:szCs w:val="24"/>
          <w:lang w:eastAsia="nl-BE"/>
          <w14:ligatures w14:val="none"/>
        </w:rPr>
      </w:pPr>
      <w:r w:rsidRPr="0059160F">
        <w:rPr>
          <w:rFonts w:eastAsia="Times New Roman" w:cstheme="minorHAnsi"/>
          <w:kern w:val="0"/>
          <w:sz w:val="24"/>
          <w:szCs w:val="24"/>
          <w:lang w:eastAsia="nl-BE"/>
          <w14:ligatures w14:val="none"/>
        </w:rPr>
        <w:t> </w:t>
      </w:r>
    </w:p>
    <w:p w14:paraId="5080AECF" w14:textId="77777777" w:rsidR="000E3A1D" w:rsidRPr="0059160F" w:rsidRDefault="000E3A1D" w:rsidP="000E3A1D">
      <w:pPr>
        <w:rPr>
          <w:rFonts w:cstheme="minorHAnsi"/>
          <w:b/>
          <w:iCs/>
          <w:sz w:val="28"/>
          <w:szCs w:val="28"/>
        </w:rPr>
      </w:pPr>
      <w:r w:rsidRPr="0059160F">
        <w:rPr>
          <w:rFonts w:cstheme="minorHAnsi"/>
          <w:b/>
          <w:iCs/>
          <w:sz w:val="28"/>
          <w:szCs w:val="28"/>
        </w:rPr>
        <w:t>Samenwerkingsovereenkomst</w:t>
      </w:r>
    </w:p>
    <w:p w14:paraId="73BF2B24" w14:textId="77777777" w:rsidR="000E3A1D" w:rsidRPr="0059160F" w:rsidRDefault="000E3A1D" w:rsidP="000E3A1D">
      <w:pPr>
        <w:pStyle w:val="Geenafstand"/>
        <w:jc w:val="both"/>
        <w:rPr>
          <w:rFonts w:asciiTheme="minorHAnsi" w:hAnsiTheme="minorHAnsi" w:cstheme="minorHAnsi"/>
        </w:rPr>
      </w:pPr>
    </w:p>
    <w:p w14:paraId="07E6EC28" w14:textId="77777777" w:rsidR="000E3A1D" w:rsidRPr="0059160F" w:rsidRDefault="000E3A1D" w:rsidP="000E3A1D">
      <w:pPr>
        <w:pStyle w:val="Geenafstand"/>
        <w:jc w:val="both"/>
        <w:rPr>
          <w:rFonts w:asciiTheme="minorHAnsi" w:hAnsiTheme="minorHAnsi" w:cstheme="minorHAnsi"/>
        </w:rPr>
      </w:pPr>
      <w:r w:rsidRPr="0059160F">
        <w:rPr>
          <w:rFonts w:asciiTheme="minorHAnsi" w:hAnsiTheme="minorHAnsi" w:cstheme="minorHAnsi"/>
        </w:rPr>
        <w:t>Deze overeenkomst wordt gesloten tussen:</w:t>
      </w:r>
    </w:p>
    <w:p w14:paraId="40FE798C" w14:textId="77777777" w:rsidR="000E3A1D" w:rsidRPr="0059160F" w:rsidRDefault="000E3A1D" w:rsidP="000E3A1D">
      <w:pPr>
        <w:pStyle w:val="Geenafstand"/>
        <w:jc w:val="both"/>
        <w:rPr>
          <w:rFonts w:asciiTheme="minorHAnsi" w:hAnsiTheme="minorHAnsi" w:cstheme="minorHAnsi"/>
        </w:rPr>
      </w:pPr>
    </w:p>
    <w:p w14:paraId="7D89C07B" w14:textId="35F91813" w:rsidR="000E3A1D" w:rsidRPr="0059160F" w:rsidRDefault="000E3A1D" w:rsidP="000E3A1D">
      <w:pPr>
        <w:pStyle w:val="Geenafstand"/>
        <w:jc w:val="both"/>
        <w:rPr>
          <w:rFonts w:asciiTheme="minorHAnsi" w:hAnsiTheme="minorHAnsi" w:cstheme="minorHAnsi"/>
        </w:rPr>
      </w:pPr>
      <w:r w:rsidRPr="0059160F">
        <w:rPr>
          <w:rFonts w:asciiTheme="minorHAnsi" w:hAnsiTheme="minorHAnsi" w:cstheme="minorHAnsi"/>
        </w:rPr>
        <w:t xml:space="preserve">Het </w:t>
      </w:r>
      <w:r w:rsidR="00AE3FC8">
        <w:rPr>
          <w:rFonts w:asciiTheme="minorHAnsi" w:hAnsiTheme="minorHAnsi" w:cstheme="minorHAnsi"/>
        </w:rPr>
        <w:t xml:space="preserve">lokaal </w:t>
      </w:r>
      <w:r w:rsidRPr="0059160F">
        <w:rPr>
          <w:rFonts w:asciiTheme="minorHAnsi" w:hAnsiTheme="minorHAnsi" w:cstheme="minorHAnsi"/>
        </w:rPr>
        <w:t xml:space="preserve">bestuur van </w:t>
      </w:r>
      <w:r w:rsidR="00394961" w:rsidRPr="0059160F">
        <w:rPr>
          <w:rFonts w:asciiTheme="minorHAnsi" w:hAnsiTheme="minorHAnsi" w:cstheme="minorHAnsi"/>
        </w:rPr>
        <w:t>Deerlijk</w:t>
      </w:r>
      <w:r w:rsidRPr="0059160F">
        <w:rPr>
          <w:rFonts w:asciiTheme="minorHAnsi" w:hAnsiTheme="minorHAnsi" w:cstheme="minorHAnsi"/>
        </w:rPr>
        <w:t xml:space="preserve">, vertegenwoordigd door </w:t>
      </w:r>
      <w:r w:rsidR="00AE3FC8">
        <w:rPr>
          <w:rFonts w:asciiTheme="minorHAnsi" w:hAnsiTheme="minorHAnsi" w:cstheme="minorHAnsi"/>
        </w:rPr>
        <w:t>Jo Tijtgat</w:t>
      </w:r>
      <w:r w:rsidRPr="0059160F">
        <w:rPr>
          <w:rFonts w:asciiTheme="minorHAnsi" w:hAnsiTheme="minorHAnsi" w:cstheme="minorHAnsi"/>
        </w:rPr>
        <w:t xml:space="preserve">, </w:t>
      </w:r>
      <w:r w:rsidR="00AE3FC8">
        <w:rPr>
          <w:rFonts w:asciiTheme="minorHAnsi" w:hAnsiTheme="minorHAnsi" w:cstheme="minorHAnsi"/>
        </w:rPr>
        <w:t xml:space="preserve">voorzitter </w:t>
      </w:r>
      <w:r w:rsidR="004E0C47">
        <w:rPr>
          <w:rFonts w:asciiTheme="minorHAnsi" w:hAnsiTheme="minorHAnsi" w:cstheme="minorHAnsi"/>
        </w:rPr>
        <w:t>gemeente</w:t>
      </w:r>
      <w:r w:rsidR="00AE3FC8">
        <w:rPr>
          <w:rFonts w:asciiTheme="minorHAnsi" w:hAnsiTheme="minorHAnsi" w:cstheme="minorHAnsi"/>
        </w:rPr>
        <w:t xml:space="preserve">- en </w:t>
      </w:r>
      <w:r w:rsidR="004E0C47">
        <w:rPr>
          <w:rFonts w:asciiTheme="minorHAnsi" w:hAnsiTheme="minorHAnsi" w:cstheme="minorHAnsi"/>
        </w:rPr>
        <w:t>OCMW-</w:t>
      </w:r>
      <w:r w:rsidR="00AE3FC8">
        <w:rPr>
          <w:rFonts w:asciiTheme="minorHAnsi" w:hAnsiTheme="minorHAnsi" w:cstheme="minorHAnsi"/>
        </w:rPr>
        <w:t>raad,</w:t>
      </w:r>
      <w:r w:rsidR="00AE3FC8" w:rsidRPr="0059160F">
        <w:rPr>
          <w:rFonts w:asciiTheme="minorHAnsi" w:hAnsiTheme="minorHAnsi" w:cstheme="minorHAnsi"/>
        </w:rPr>
        <w:t xml:space="preserve"> </w:t>
      </w:r>
      <w:r w:rsidRPr="0059160F">
        <w:rPr>
          <w:rFonts w:asciiTheme="minorHAnsi" w:hAnsiTheme="minorHAnsi" w:cstheme="minorHAnsi"/>
        </w:rPr>
        <w:t xml:space="preserve">en </w:t>
      </w:r>
      <w:r w:rsidR="00F92DE5" w:rsidRPr="00F92DE5">
        <w:rPr>
          <w:rFonts w:asciiTheme="minorHAnsi" w:hAnsiTheme="minorHAnsi" w:cstheme="minorHAnsi"/>
        </w:rPr>
        <w:t>Karel Bauters</w:t>
      </w:r>
      <w:r w:rsidRPr="0059160F">
        <w:rPr>
          <w:rFonts w:asciiTheme="minorHAnsi" w:hAnsiTheme="minorHAnsi" w:cstheme="minorHAnsi"/>
        </w:rPr>
        <w:t xml:space="preserve">, Algemeen Directeur, gevestigd te </w:t>
      </w:r>
      <w:r w:rsidR="00B5641D">
        <w:rPr>
          <w:rFonts w:asciiTheme="minorHAnsi" w:hAnsiTheme="minorHAnsi" w:cstheme="minorHAnsi"/>
        </w:rPr>
        <w:t>Harelbekestraat 27</w:t>
      </w:r>
      <w:r w:rsidR="007A1DC4">
        <w:rPr>
          <w:rFonts w:asciiTheme="minorHAnsi" w:hAnsiTheme="minorHAnsi" w:cstheme="minorHAnsi"/>
        </w:rPr>
        <w:t>, 8540 Deerlijk</w:t>
      </w:r>
      <w:r w:rsidRPr="0059160F">
        <w:rPr>
          <w:rFonts w:asciiTheme="minorHAnsi" w:hAnsiTheme="minorHAnsi" w:cstheme="minorHAnsi"/>
        </w:rPr>
        <w:t xml:space="preserve">, in uitvoering van </w:t>
      </w:r>
    </w:p>
    <w:p w14:paraId="28AA199C" w14:textId="1AE5C8D8" w:rsidR="000E3A1D" w:rsidRDefault="000E3A1D" w:rsidP="000E3A1D">
      <w:pPr>
        <w:pStyle w:val="Geenafstand"/>
        <w:numPr>
          <w:ilvl w:val="0"/>
          <w:numId w:val="10"/>
        </w:numPr>
        <w:jc w:val="both"/>
        <w:rPr>
          <w:rFonts w:asciiTheme="minorHAnsi" w:hAnsiTheme="minorHAnsi" w:cstheme="minorHAnsi"/>
        </w:rPr>
      </w:pPr>
      <w:r w:rsidRPr="0059160F">
        <w:rPr>
          <w:rFonts w:asciiTheme="minorHAnsi" w:hAnsiTheme="minorHAnsi" w:cstheme="minorHAnsi"/>
        </w:rPr>
        <w:t xml:space="preserve">de vaststelling van een DAEB door de gemeenteraad van </w:t>
      </w:r>
      <w:r w:rsidR="00D40F8C">
        <w:rPr>
          <w:rFonts w:asciiTheme="minorHAnsi" w:hAnsiTheme="minorHAnsi" w:cstheme="minorHAnsi"/>
        </w:rPr>
        <w:t>28</w:t>
      </w:r>
      <w:r w:rsidR="00AE3FC8">
        <w:rPr>
          <w:rFonts w:asciiTheme="minorHAnsi" w:hAnsiTheme="minorHAnsi" w:cstheme="minorHAnsi"/>
        </w:rPr>
        <w:t xml:space="preserve"> oktober 2</w:t>
      </w:r>
      <w:r w:rsidRPr="0059160F">
        <w:rPr>
          <w:rFonts w:asciiTheme="minorHAnsi" w:hAnsiTheme="minorHAnsi" w:cstheme="minorHAnsi"/>
        </w:rPr>
        <w:t>0</w:t>
      </w:r>
      <w:r w:rsidR="00D40F8C">
        <w:rPr>
          <w:rFonts w:asciiTheme="minorHAnsi" w:hAnsiTheme="minorHAnsi" w:cstheme="minorHAnsi"/>
        </w:rPr>
        <w:t>21</w:t>
      </w:r>
      <w:r w:rsidR="00AE3FC8">
        <w:rPr>
          <w:rFonts w:asciiTheme="minorHAnsi" w:hAnsiTheme="minorHAnsi" w:cstheme="minorHAnsi"/>
        </w:rPr>
        <w:t xml:space="preserve"> voor volgende opdrachten: </w:t>
      </w:r>
    </w:p>
    <w:p w14:paraId="1974E49B" w14:textId="77777777" w:rsidR="00AC490B" w:rsidRPr="00164FAA" w:rsidRDefault="00AC490B" w:rsidP="00D22739">
      <w:pPr>
        <w:pStyle w:val="Geenafstand"/>
        <w:numPr>
          <w:ilvl w:val="1"/>
          <w:numId w:val="10"/>
        </w:numPr>
        <w:jc w:val="both"/>
        <w:rPr>
          <w:rFonts w:asciiTheme="minorHAnsi" w:hAnsiTheme="minorHAnsi" w:cstheme="minorHAnsi"/>
        </w:rPr>
      </w:pPr>
      <w:r w:rsidRPr="00164FAA">
        <w:rPr>
          <w:rFonts w:asciiTheme="minorHAnsi" w:hAnsiTheme="minorHAnsi" w:cstheme="minorHAnsi"/>
        </w:rPr>
        <w:t>inventarisatie, controle van signalisatie en beproeven van de werking van hydranten</w:t>
      </w:r>
    </w:p>
    <w:p w14:paraId="3472D39E" w14:textId="5EBB7FA8" w:rsidR="00AC490B" w:rsidRPr="00AC490B" w:rsidRDefault="00AC490B" w:rsidP="00D22739">
      <w:pPr>
        <w:pStyle w:val="Geenafstand"/>
        <w:numPr>
          <w:ilvl w:val="1"/>
          <w:numId w:val="10"/>
        </w:numPr>
        <w:jc w:val="both"/>
        <w:rPr>
          <w:rFonts w:asciiTheme="minorHAnsi" w:hAnsiTheme="minorHAnsi" w:cstheme="minorHAnsi"/>
        </w:rPr>
      </w:pPr>
      <w:r w:rsidRPr="00AC490B">
        <w:rPr>
          <w:rFonts w:asciiTheme="minorHAnsi" w:hAnsiTheme="minorHAnsi" w:cstheme="minorHAnsi"/>
        </w:rPr>
        <w:t>dienstverlening in het kader van gebouwen van openbaar nut</w:t>
      </w:r>
    </w:p>
    <w:p w14:paraId="342D2EEA" w14:textId="2D6E8F94" w:rsidR="00AC490B" w:rsidRPr="00AC490B" w:rsidRDefault="00AC490B" w:rsidP="00D22739">
      <w:pPr>
        <w:pStyle w:val="Geenafstand"/>
        <w:numPr>
          <w:ilvl w:val="1"/>
          <w:numId w:val="10"/>
        </w:numPr>
        <w:jc w:val="both"/>
        <w:rPr>
          <w:rFonts w:asciiTheme="minorHAnsi" w:hAnsiTheme="minorHAnsi" w:cstheme="minorHAnsi"/>
        </w:rPr>
      </w:pPr>
      <w:r w:rsidRPr="00AC490B">
        <w:rPr>
          <w:rFonts w:asciiTheme="minorHAnsi" w:hAnsiTheme="minorHAnsi" w:cstheme="minorHAnsi"/>
        </w:rPr>
        <w:t>onderhoud van openbare wegen en groen</w:t>
      </w:r>
    </w:p>
    <w:p w14:paraId="446D8AAB" w14:textId="25FE2158" w:rsidR="00AC490B" w:rsidRPr="00AC490B" w:rsidRDefault="00AC490B" w:rsidP="00D22739">
      <w:pPr>
        <w:pStyle w:val="Geenafstand"/>
        <w:numPr>
          <w:ilvl w:val="1"/>
          <w:numId w:val="10"/>
        </w:numPr>
        <w:jc w:val="both"/>
        <w:rPr>
          <w:rFonts w:asciiTheme="minorHAnsi" w:hAnsiTheme="minorHAnsi" w:cstheme="minorHAnsi"/>
        </w:rPr>
      </w:pPr>
      <w:r w:rsidRPr="00AC490B">
        <w:rPr>
          <w:rFonts w:asciiTheme="minorHAnsi" w:hAnsiTheme="minorHAnsi" w:cstheme="minorHAnsi"/>
        </w:rPr>
        <w:t>aanvullende thuishulp</w:t>
      </w:r>
    </w:p>
    <w:p w14:paraId="53741AE8" w14:textId="619A135B" w:rsidR="00AC490B" w:rsidRPr="0059160F" w:rsidRDefault="00AC490B" w:rsidP="00D22739">
      <w:pPr>
        <w:pStyle w:val="Geenafstand"/>
        <w:numPr>
          <w:ilvl w:val="1"/>
          <w:numId w:val="10"/>
        </w:numPr>
        <w:jc w:val="both"/>
        <w:rPr>
          <w:rFonts w:asciiTheme="minorHAnsi" w:hAnsiTheme="minorHAnsi" w:cstheme="minorHAnsi"/>
        </w:rPr>
      </w:pPr>
      <w:r w:rsidRPr="00AC490B">
        <w:rPr>
          <w:rFonts w:asciiTheme="minorHAnsi" w:hAnsiTheme="minorHAnsi" w:cstheme="minorHAnsi"/>
        </w:rPr>
        <w:t>klusjes, verhuis en vervoer materialen</w:t>
      </w:r>
    </w:p>
    <w:p w14:paraId="20A530F1" w14:textId="3BA49C93" w:rsidR="000E3A1D" w:rsidRPr="0059160F" w:rsidRDefault="000E3A1D" w:rsidP="000E3A1D">
      <w:pPr>
        <w:pStyle w:val="Geenafstand"/>
        <w:numPr>
          <w:ilvl w:val="0"/>
          <w:numId w:val="10"/>
        </w:numPr>
        <w:jc w:val="both"/>
        <w:rPr>
          <w:rFonts w:asciiTheme="minorHAnsi" w:hAnsiTheme="minorHAnsi" w:cstheme="minorHAnsi"/>
        </w:rPr>
      </w:pPr>
      <w:r w:rsidRPr="0059160F">
        <w:rPr>
          <w:rFonts w:asciiTheme="minorHAnsi" w:hAnsiTheme="minorHAnsi" w:cstheme="minorHAnsi"/>
        </w:rPr>
        <w:t xml:space="preserve">de goedkeuring van deze samenwerkingsovereenkomst door de </w:t>
      </w:r>
      <w:r w:rsidR="008D4810">
        <w:rPr>
          <w:rFonts w:asciiTheme="minorHAnsi" w:hAnsiTheme="minorHAnsi" w:cstheme="minorHAnsi"/>
        </w:rPr>
        <w:t>OCMW-raad</w:t>
      </w:r>
      <w:r w:rsidRPr="0059160F">
        <w:rPr>
          <w:rFonts w:asciiTheme="minorHAnsi" w:hAnsiTheme="minorHAnsi" w:cstheme="minorHAnsi"/>
        </w:rPr>
        <w:t xml:space="preserve"> van </w:t>
      </w:r>
      <w:r w:rsidR="00AE3FC8">
        <w:rPr>
          <w:rFonts w:asciiTheme="minorHAnsi" w:hAnsiTheme="minorHAnsi" w:cstheme="minorHAnsi"/>
        </w:rPr>
        <w:t xml:space="preserve">21 december </w:t>
      </w:r>
      <w:r w:rsidRPr="0059160F">
        <w:rPr>
          <w:rFonts w:asciiTheme="minorHAnsi" w:hAnsiTheme="minorHAnsi" w:cstheme="minorHAnsi"/>
        </w:rPr>
        <w:t>2023</w:t>
      </w:r>
    </w:p>
    <w:p w14:paraId="7C535B06" w14:textId="77777777" w:rsidR="000E3A1D" w:rsidRPr="0059160F" w:rsidRDefault="000E3A1D" w:rsidP="000E3A1D">
      <w:pPr>
        <w:pStyle w:val="Geenafstand"/>
        <w:jc w:val="both"/>
        <w:rPr>
          <w:rFonts w:asciiTheme="minorHAnsi" w:hAnsiTheme="minorHAnsi" w:cstheme="minorHAnsi"/>
        </w:rPr>
      </w:pPr>
    </w:p>
    <w:p w14:paraId="24D7EE57" w14:textId="77777777" w:rsidR="000E3A1D" w:rsidRPr="0059160F" w:rsidRDefault="000E3A1D" w:rsidP="000E3A1D">
      <w:pPr>
        <w:pStyle w:val="Geenafstand"/>
        <w:jc w:val="both"/>
        <w:rPr>
          <w:rFonts w:asciiTheme="minorHAnsi" w:hAnsiTheme="minorHAnsi" w:cstheme="minorHAnsi"/>
        </w:rPr>
      </w:pPr>
      <w:r w:rsidRPr="0059160F">
        <w:rPr>
          <w:rFonts w:asciiTheme="minorHAnsi" w:hAnsiTheme="minorHAnsi" w:cstheme="minorHAnsi"/>
        </w:rPr>
        <w:t>En</w:t>
      </w:r>
    </w:p>
    <w:p w14:paraId="0ADF4E82" w14:textId="77777777" w:rsidR="000E3A1D" w:rsidRPr="0059160F" w:rsidRDefault="000E3A1D" w:rsidP="000E3A1D">
      <w:pPr>
        <w:pStyle w:val="Geenafstand"/>
        <w:jc w:val="both"/>
        <w:rPr>
          <w:rFonts w:asciiTheme="minorHAnsi" w:hAnsiTheme="minorHAnsi" w:cstheme="minorHAnsi"/>
        </w:rPr>
      </w:pPr>
    </w:p>
    <w:p w14:paraId="33D38EF8" w14:textId="6904868A" w:rsidR="000E3A1D" w:rsidRPr="0059160F" w:rsidRDefault="00394961" w:rsidP="000E3A1D">
      <w:pPr>
        <w:pStyle w:val="Geenafstand"/>
        <w:jc w:val="both"/>
        <w:rPr>
          <w:rFonts w:asciiTheme="minorHAnsi" w:hAnsiTheme="minorHAnsi" w:cstheme="minorHAnsi"/>
        </w:rPr>
      </w:pPr>
      <w:r w:rsidRPr="0059160F">
        <w:rPr>
          <w:rFonts w:asciiTheme="minorHAnsi" w:hAnsiTheme="minorHAnsi" w:cstheme="minorHAnsi"/>
        </w:rPr>
        <w:t xml:space="preserve">Vzw </w:t>
      </w:r>
      <w:proofErr w:type="spellStart"/>
      <w:r w:rsidRPr="0059160F">
        <w:rPr>
          <w:rFonts w:asciiTheme="minorHAnsi" w:hAnsiTheme="minorHAnsi" w:cstheme="minorHAnsi"/>
        </w:rPr>
        <w:t>Poerderie</w:t>
      </w:r>
      <w:proofErr w:type="spellEnd"/>
      <w:r w:rsidR="000E3A1D" w:rsidRPr="0059160F">
        <w:rPr>
          <w:rFonts w:asciiTheme="minorHAnsi" w:hAnsiTheme="minorHAnsi" w:cstheme="minorHAnsi"/>
        </w:rPr>
        <w:t xml:space="preserve">, vertegenwoordigd door Yvan WINNE, Voorzitter, en Steven LAPAUW, </w:t>
      </w:r>
      <w:r w:rsidR="0073466A">
        <w:rPr>
          <w:rFonts w:asciiTheme="minorHAnsi" w:hAnsiTheme="minorHAnsi" w:cstheme="minorHAnsi"/>
        </w:rPr>
        <w:t xml:space="preserve">Algemeen </w:t>
      </w:r>
      <w:r w:rsidR="000E3A1D" w:rsidRPr="0059160F">
        <w:rPr>
          <w:rFonts w:asciiTheme="minorHAnsi" w:hAnsiTheme="minorHAnsi" w:cstheme="minorHAnsi"/>
        </w:rPr>
        <w:t>Directeur gevestigd te Damastweversstraat 1, 8500 Kortrijk.</w:t>
      </w:r>
    </w:p>
    <w:p w14:paraId="56208D58" w14:textId="77777777" w:rsidR="000E3A1D" w:rsidRPr="0059160F" w:rsidRDefault="000E3A1D" w:rsidP="000E3A1D">
      <w:pPr>
        <w:spacing w:after="0"/>
        <w:rPr>
          <w:rFonts w:cstheme="minorHAnsi"/>
          <w:i/>
          <w:sz w:val="20"/>
          <w:szCs w:val="20"/>
        </w:rPr>
      </w:pPr>
    </w:p>
    <w:p w14:paraId="39DB4D39" w14:textId="77777777" w:rsidR="000E3A1D" w:rsidRPr="0059160F" w:rsidRDefault="000E3A1D" w:rsidP="000E3A1D">
      <w:pPr>
        <w:spacing w:after="0"/>
        <w:rPr>
          <w:rFonts w:cstheme="minorHAnsi"/>
          <w:b/>
          <w:sz w:val="20"/>
          <w:szCs w:val="20"/>
        </w:rPr>
      </w:pPr>
      <w:r w:rsidRPr="0059160F">
        <w:rPr>
          <w:rFonts w:cstheme="minorHAnsi"/>
          <w:b/>
          <w:sz w:val="20"/>
          <w:szCs w:val="20"/>
        </w:rPr>
        <w:t xml:space="preserve">Artikel 1 – Doel(groep) </w:t>
      </w:r>
    </w:p>
    <w:p w14:paraId="2D2E5EE5" w14:textId="77777777" w:rsidR="000E3A1D" w:rsidRPr="0059160F" w:rsidRDefault="000E3A1D" w:rsidP="000E3A1D">
      <w:pPr>
        <w:spacing w:after="0"/>
        <w:rPr>
          <w:rFonts w:cstheme="minorHAnsi"/>
          <w:sz w:val="20"/>
          <w:szCs w:val="20"/>
        </w:rPr>
      </w:pPr>
    </w:p>
    <w:p w14:paraId="66FB5334" w14:textId="0A85187A" w:rsidR="000E3A1D" w:rsidRPr="0059160F" w:rsidRDefault="000E3A1D" w:rsidP="000E3A1D">
      <w:pPr>
        <w:pStyle w:val="Lijstalinea"/>
        <w:numPr>
          <w:ilvl w:val="0"/>
          <w:numId w:val="9"/>
        </w:numPr>
        <w:spacing w:after="0"/>
        <w:jc w:val="both"/>
        <w:rPr>
          <w:rFonts w:cstheme="minorHAnsi"/>
          <w:sz w:val="20"/>
          <w:szCs w:val="20"/>
        </w:rPr>
      </w:pPr>
      <w:r w:rsidRPr="0059160F">
        <w:rPr>
          <w:rFonts w:cstheme="minorHAnsi"/>
          <w:sz w:val="20"/>
          <w:szCs w:val="20"/>
        </w:rPr>
        <w:t xml:space="preserve">Het binnen het kader van het individueel maatwerk uitvoeren van klusjes en taken ten behoeve van volgende kwetsbare inwoners van </w:t>
      </w:r>
      <w:r w:rsidR="00394961" w:rsidRPr="0059160F">
        <w:rPr>
          <w:rFonts w:cstheme="minorHAnsi"/>
          <w:sz w:val="20"/>
          <w:szCs w:val="20"/>
        </w:rPr>
        <w:t>Deerlijk</w:t>
      </w:r>
      <w:r w:rsidRPr="0059160F">
        <w:rPr>
          <w:rFonts w:cstheme="minorHAnsi"/>
          <w:sz w:val="20"/>
          <w:szCs w:val="20"/>
        </w:rPr>
        <w:t xml:space="preserve">: </w:t>
      </w:r>
    </w:p>
    <w:p w14:paraId="52B3CDD4" w14:textId="184B560B" w:rsidR="000E3A1D" w:rsidRPr="0059160F" w:rsidRDefault="003C65C6" w:rsidP="000E3A1D">
      <w:pPr>
        <w:pStyle w:val="Lijstalinea"/>
        <w:numPr>
          <w:ilvl w:val="0"/>
          <w:numId w:val="8"/>
        </w:numPr>
        <w:autoSpaceDE w:val="0"/>
        <w:autoSpaceDN w:val="0"/>
        <w:adjustRightInd w:val="0"/>
        <w:spacing w:after="0" w:line="240" w:lineRule="auto"/>
        <w:rPr>
          <w:rFonts w:eastAsia="MS Mincho" w:cstheme="minorHAnsi"/>
          <w:sz w:val="20"/>
          <w:szCs w:val="20"/>
          <w:lang w:eastAsia="nl-NL"/>
        </w:rPr>
      </w:pPr>
      <w:r w:rsidRPr="00E10281">
        <w:rPr>
          <w:rFonts w:eastAsia="MS Mincho" w:cstheme="minorHAnsi"/>
          <w:sz w:val="20"/>
          <w:szCs w:val="20"/>
          <w:lang w:eastAsia="nl-NL"/>
        </w:rPr>
        <w:t>60-plussers</w:t>
      </w:r>
      <w:r w:rsidR="008D4810" w:rsidRPr="00E10281">
        <w:rPr>
          <w:rFonts w:eastAsia="MS Mincho" w:cstheme="minorHAnsi"/>
          <w:sz w:val="20"/>
          <w:szCs w:val="20"/>
          <w:lang w:eastAsia="nl-NL"/>
        </w:rPr>
        <w:t xml:space="preserve"> </w:t>
      </w:r>
      <w:r w:rsidR="000E3A1D" w:rsidRPr="00E10281">
        <w:rPr>
          <w:rFonts w:eastAsia="MS Mincho" w:cstheme="minorHAnsi"/>
          <w:sz w:val="20"/>
          <w:szCs w:val="20"/>
          <w:lang w:eastAsia="nl-NL"/>
        </w:rPr>
        <w:t>die</w:t>
      </w:r>
      <w:r w:rsidR="000E3A1D" w:rsidRPr="0059160F">
        <w:rPr>
          <w:rFonts w:eastAsia="MS Mincho" w:cstheme="minorHAnsi"/>
          <w:sz w:val="20"/>
          <w:szCs w:val="20"/>
          <w:lang w:eastAsia="nl-NL"/>
        </w:rPr>
        <w:t xml:space="preserve"> voor specifieke taken niet of onvoldoende kunnen terugvallen op een sociaal</w:t>
      </w:r>
    </w:p>
    <w:p w14:paraId="56EC12FC" w14:textId="77777777" w:rsidR="000E3A1D" w:rsidRPr="00164FAA" w:rsidRDefault="000E3A1D" w:rsidP="00164FAA">
      <w:pPr>
        <w:autoSpaceDE w:val="0"/>
        <w:autoSpaceDN w:val="0"/>
        <w:adjustRightInd w:val="0"/>
        <w:spacing w:after="0" w:line="240" w:lineRule="auto"/>
        <w:ind w:left="360" w:firstLine="348"/>
        <w:rPr>
          <w:rFonts w:eastAsia="MS Mincho" w:cstheme="minorHAnsi"/>
          <w:sz w:val="20"/>
          <w:szCs w:val="20"/>
          <w:lang w:eastAsia="nl-NL"/>
        </w:rPr>
      </w:pPr>
      <w:r w:rsidRPr="00164FAA">
        <w:rPr>
          <w:rFonts w:eastAsia="MS Mincho" w:cstheme="minorHAnsi"/>
          <w:sz w:val="20"/>
          <w:szCs w:val="20"/>
          <w:lang w:eastAsia="nl-NL"/>
        </w:rPr>
        <w:t>netwerk;</w:t>
      </w:r>
    </w:p>
    <w:p w14:paraId="39A126A3" w14:textId="77777777" w:rsidR="000E3A1D" w:rsidRPr="0059160F" w:rsidRDefault="000E3A1D" w:rsidP="000E3A1D">
      <w:pPr>
        <w:pStyle w:val="Lijstalinea"/>
        <w:numPr>
          <w:ilvl w:val="0"/>
          <w:numId w:val="8"/>
        </w:numPr>
        <w:autoSpaceDE w:val="0"/>
        <w:autoSpaceDN w:val="0"/>
        <w:adjustRightInd w:val="0"/>
        <w:spacing w:after="0" w:line="240" w:lineRule="auto"/>
        <w:rPr>
          <w:rFonts w:eastAsia="MS Mincho" w:cstheme="minorHAnsi"/>
          <w:sz w:val="20"/>
          <w:szCs w:val="20"/>
          <w:lang w:eastAsia="nl-NL"/>
        </w:rPr>
      </w:pPr>
      <w:r w:rsidRPr="0059160F">
        <w:rPr>
          <w:rFonts w:eastAsia="MS Mincho" w:cstheme="minorHAnsi"/>
          <w:sz w:val="20"/>
          <w:szCs w:val="20"/>
          <w:lang w:eastAsia="nl-NL"/>
        </w:rPr>
        <w:t>personen met een beperking;</w:t>
      </w:r>
    </w:p>
    <w:p w14:paraId="765413ED" w14:textId="77777777" w:rsidR="000E3A1D" w:rsidRPr="0059160F" w:rsidRDefault="000E3A1D" w:rsidP="000E3A1D">
      <w:pPr>
        <w:pStyle w:val="Lijstalinea"/>
        <w:numPr>
          <w:ilvl w:val="0"/>
          <w:numId w:val="8"/>
        </w:numPr>
        <w:autoSpaceDE w:val="0"/>
        <w:autoSpaceDN w:val="0"/>
        <w:adjustRightInd w:val="0"/>
        <w:spacing w:after="0" w:line="240" w:lineRule="auto"/>
        <w:rPr>
          <w:rFonts w:eastAsia="MS Mincho" w:cstheme="minorHAnsi"/>
          <w:sz w:val="20"/>
          <w:szCs w:val="20"/>
          <w:lang w:eastAsia="nl-NL"/>
        </w:rPr>
      </w:pPr>
      <w:r w:rsidRPr="0059160F">
        <w:rPr>
          <w:rFonts w:eastAsia="MS Mincho" w:cstheme="minorHAnsi"/>
          <w:sz w:val="20"/>
          <w:szCs w:val="20"/>
          <w:lang w:eastAsia="nl-NL"/>
        </w:rPr>
        <w:t>personen die door ziekte of lichamelijke ongeschiktheid definitief of tijdelijk niet meer kunnen instaan voor het uitvoeren van taken.</w:t>
      </w:r>
    </w:p>
    <w:p w14:paraId="128D6DB3" w14:textId="1245D517" w:rsidR="000E3A1D" w:rsidRPr="00164FAA" w:rsidRDefault="0000017C" w:rsidP="000E3A1D">
      <w:pPr>
        <w:pStyle w:val="Lijstalinea"/>
        <w:numPr>
          <w:ilvl w:val="0"/>
          <w:numId w:val="8"/>
        </w:numPr>
        <w:spacing w:after="0"/>
        <w:jc w:val="both"/>
        <w:rPr>
          <w:rFonts w:cstheme="minorHAnsi"/>
          <w:sz w:val="20"/>
          <w:szCs w:val="20"/>
        </w:rPr>
      </w:pPr>
      <w:r>
        <w:rPr>
          <w:rFonts w:eastAsia="MS Mincho" w:cstheme="minorHAnsi"/>
          <w:sz w:val="20"/>
          <w:szCs w:val="20"/>
          <w:lang w:eastAsia="nl-NL"/>
        </w:rPr>
        <w:t xml:space="preserve">Cliënten </w:t>
      </w:r>
      <w:r w:rsidR="00E71CF6">
        <w:rPr>
          <w:rFonts w:eastAsia="MS Mincho" w:cstheme="minorHAnsi"/>
          <w:sz w:val="20"/>
          <w:szCs w:val="20"/>
          <w:lang w:eastAsia="nl-NL"/>
        </w:rPr>
        <w:t>S</w:t>
      </w:r>
      <w:r>
        <w:rPr>
          <w:rFonts w:eastAsia="MS Mincho" w:cstheme="minorHAnsi"/>
          <w:sz w:val="20"/>
          <w:szCs w:val="20"/>
          <w:lang w:eastAsia="nl-NL"/>
        </w:rPr>
        <w:t xml:space="preserve">ociaal </w:t>
      </w:r>
      <w:r w:rsidR="00E71CF6">
        <w:rPr>
          <w:rFonts w:eastAsia="MS Mincho" w:cstheme="minorHAnsi"/>
          <w:sz w:val="20"/>
          <w:szCs w:val="20"/>
          <w:lang w:eastAsia="nl-NL"/>
        </w:rPr>
        <w:t>H</w:t>
      </w:r>
      <w:r>
        <w:rPr>
          <w:rFonts w:eastAsia="MS Mincho" w:cstheme="minorHAnsi"/>
          <w:sz w:val="20"/>
          <w:szCs w:val="20"/>
          <w:lang w:eastAsia="nl-NL"/>
        </w:rPr>
        <w:t>uis</w:t>
      </w:r>
      <w:r w:rsidR="00E71CF6">
        <w:rPr>
          <w:rFonts w:eastAsia="MS Mincho" w:cstheme="minorHAnsi"/>
          <w:sz w:val="20"/>
          <w:szCs w:val="20"/>
          <w:lang w:eastAsia="nl-NL"/>
        </w:rPr>
        <w:t xml:space="preserve"> (sociale dienst en zorg)</w:t>
      </w:r>
    </w:p>
    <w:p w14:paraId="56B63694" w14:textId="77777777" w:rsidR="000E3A1D" w:rsidRPr="0059160F" w:rsidRDefault="000E3A1D" w:rsidP="000E3A1D">
      <w:pPr>
        <w:spacing w:after="0"/>
        <w:rPr>
          <w:rFonts w:cstheme="minorHAnsi"/>
          <w:sz w:val="20"/>
          <w:szCs w:val="20"/>
        </w:rPr>
      </w:pPr>
    </w:p>
    <w:p w14:paraId="2758C1B4" w14:textId="3BB8F86F" w:rsidR="000E3A1D" w:rsidRPr="0059160F" w:rsidRDefault="000E3A1D" w:rsidP="000E3A1D">
      <w:pPr>
        <w:pStyle w:val="Lijstalinea"/>
        <w:numPr>
          <w:ilvl w:val="0"/>
          <w:numId w:val="9"/>
        </w:numPr>
        <w:spacing w:after="0"/>
        <w:rPr>
          <w:rFonts w:cstheme="minorHAnsi"/>
          <w:sz w:val="20"/>
          <w:szCs w:val="20"/>
        </w:rPr>
      </w:pPr>
      <w:r w:rsidRPr="0059160F">
        <w:rPr>
          <w:rFonts w:cstheme="minorHAnsi"/>
          <w:sz w:val="20"/>
          <w:szCs w:val="20"/>
        </w:rPr>
        <w:t>Het uitvoeren van andere taken en opdrachten in opdracht van het lokaal bestuur</w:t>
      </w:r>
      <w:r w:rsidR="00E71CF6">
        <w:rPr>
          <w:rFonts w:cstheme="minorHAnsi"/>
          <w:sz w:val="20"/>
          <w:szCs w:val="20"/>
        </w:rPr>
        <w:t>.</w:t>
      </w:r>
    </w:p>
    <w:p w14:paraId="73D40BA9" w14:textId="77777777" w:rsidR="000E3A1D" w:rsidRPr="0059160F" w:rsidRDefault="000E3A1D" w:rsidP="000E3A1D">
      <w:pPr>
        <w:spacing w:after="0"/>
        <w:rPr>
          <w:rFonts w:cstheme="minorHAnsi"/>
          <w:b/>
          <w:sz w:val="20"/>
          <w:szCs w:val="20"/>
        </w:rPr>
      </w:pPr>
    </w:p>
    <w:p w14:paraId="28D05A9E" w14:textId="5BD7D603" w:rsidR="000E3A1D" w:rsidRPr="0059160F" w:rsidRDefault="000E3A1D" w:rsidP="000E3A1D">
      <w:pPr>
        <w:spacing w:after="0"/>
        <w:rPr>
          <w:rFonts w:cstheme="minorHAnsi"/>
          <w:b/>
          <w:sz w:val="20"/>
          <w:szCs w:val="20"/>
        </w:rPr>
      </w:pPr>
      <w:r w:rsidRPr="0059160F">
        <w:rPr>
          <w:rFonts w:cstheme="minorHAnsi"/>
          <w:b/>
          <w:sz w:val="20"/>
          <w:szCs w:val="20"/>
        </w:rPr>
        <w:t xml:space="preserve">Artikel 2 – </w:t>
      </w:r>
      <w:r w:rsidRPr="0059160F">
        <w:rPr>
          <w:rFonts w:eastAsia="Times New Roman" w:cstheme="minorHAnsi"/>
          <w:b/>
          <w:bCs/>
          <w:sz w:val="20"/>
          <w:szCs w:val="20"/>
          <w:lang w:eastAsia="nl-BE"/>
        </w:rPr>
        <w:t>Taken in opdracht van Gemeente/</w:t>
      </w:r>
      <w:r w:rsidR="00E71CF6">
        <w:rPr>
          <w:rFonts w:eastAsia="Times New Roman" w:cstheme="minorHAnsi"/>
          <w:b/>
          <w:bCs/>
          <w:sz w:val="20"/>
          <w:szCs w:val="20"/>
          <w:lang w:eastAsia="nl-BE"/>
        </w:rPr>
        <w:t>OCMW</w:t>
      </w:r>
      <w:r w:rsidRPr="0059160F">
        <w:rPr>
          <w:rFonts w:eastAsia="Times New Roman" w:cstheme="minorHAnsi"/>
          <w:b/>
          <w:bCs/>
          <w:sz w:val="20"/>
          <w:szCs w:val="20"/>
          <w:lang w:eastAsia="nl-BE"/>
        </w:rPr>
        <w:t xml:space="preserve"> </w:t>
      </w:r>
      <w:r w:rsidR="00394961" w:rsidRPr="0059160F">
        <w:rPr>
          <w:rFonts w:eastAsia="Times New Roman" w:cstheme="minorHAnsi"/>
          <w:b/>
          <w:bCs/>
          <w:sz w:val="20"/>
          <w:szCs w:val="20"/>
          <w:lang w:eastAsia="nl-BE"/>
        </w:rPr>
        <w:t>Deerlijk</w:t>
      </w:r>
    </w:p>
    <w:p w14:paraId="5C311B91" w14:textId="77777777" w:rsidR="000E3A1D" w:rsidRPr="0059160F" w:rsidRDefault="000E3A1D" w:rsidP="000E3A1D">
      <w:pPr>
        <w:spacing w:after="0"/>
        <w:rPr>
          <w:rFonts w:cstheme="minorHAnsi"/>
          <w:b/>
          <w:sz w:val="20"/>
          <w:szCs w:val="20"/>
        </w:rPr>
      </w:pPr>
    </w:p>
    <w:tbl>
      <w:tblPr>
        <w:tblW w:w="7390" w:type="dxa"/>
        <w:tblInd w:w="70" w:type="dxa"/>
        <w:tblCellMar>
          <w:left w:w="70" w:type="dxa"/>
          <w:right w:w="70" w:type="dxa"/>
        </w:tblCellMar>
        <w:tblLook w:val="04A0" w:firstRow="1" w:lastRow="0" w:firstColumn="1" w:lastColumn="0" w:noHBand="0" w:noVBand="1"/>
      </w:tblPr>
      <w:tblGrid>
        <w:gridCol w:w="7390"/>
      </w:tblGrid>
      <w:tr w:rsidR="000E3A1D" w:rsidRPr="0059160F" w14:paraId="6053BA10" w14:textId="77777777" w:rsidTr="009E5920">
        <w:trPr>
          <w:trHeight w:val="289"/>
        </w:trPr>
        <w:tc>
          <w:tcPr>
            <w:tcW w:w="7390" w:type="dxa"/>
            <w:tcBorders>
              <w:top w:val="nil"/>
              <w:left w:val="nil"/>
              <w:bottom w:val="nil"/>
              <w:right w:val="nil"/>
            </w:tcBorders>
            <w:shd w:val="clear" w:color="auto" w:fill="auto"/>
            <w:noWrap/>
            <w:vAlign w:val="bottom"/>
            <w:hideMark/>
          </w:tcPr>
          <w:p w14:paraId="62FB5E0B" w14:textId="1C0B61D3" w:rsidR="000E3A1D" w:rsidRPr="0059160F" w:rsidRDefault="000E3A1D" w:rsidP="009E5920">
            <w:pPr>
              <w:pStyle w:val="Lijstalinea"/>
              <w:numPr>
                <w:ilvl w:val="0"/>
                <w:numId w:val="11"/>
              </w:numPr>
              <w:spacing w:after="0" w:line="240" w:lineRule="auto"/>
              <w:rPr>
                <w:rFonts w:cstheme="minorHAnsi"/>
                <w:b/>
                <w:bCs/>
                <w:sz w:val="20"/>
                <w:szCs w:val="20"/>
                <w:lang w:eastAsia="nl-BE"/>
              </w:rPr>
            </w:pPr>
            <w:r w:rsidRPr="0059160F">
              <w:rPr>
                <w:rFonts w:cstheme="minorHAnsi"/>
                <w:b/>
                <w:bCs/>
                <w:sz w:val="20"/>
                <w:szCs w:val="20"/>
                <w:lang w:eastAsia="nl-BE"/>
              </w:rPr>
              <w:t>Klussen en taken bij kwetsbare particulieren (via/in opdracht van het Sociaal Huis</w:t>
            </w:r>
            <w:r w:rsidR="00E71CF6">
              <w:rPr>
                <w:rFonts w:cstheme="minorHAnsi"/>
                <w:b/>
                <w:bCs/>
                <w:sz w:val="20"/>
                <w:szCs w:val="20"/>
                <w:lang w:eastAsia="nl-BE"/>
              </w:rPr>
              <w:t xml:space="preserve"> - OCMW</w:t>
            </w:r>
            <w:r w:rsidRPr="0059160F">
              <w:rPr>
                <w:rFonts w:cstheme="minorHAnsi"/>
                <w:b/>
                <w:bCs/>
                <w:sz w:val="20"/>
                <w:szCs w:val="20"/>
                <w:lang w:eastAsia="nl-BE"/>
              </w:rPr>
              <w:t>)</w:t>
            </w:r>
          </w:p>
        </w:tc>
      </w:tr>
      <w:tr w:rsidR="000E3A1D" w:rsidRPr="0059160F" w14:paraId="6FDE6E60" w14:textId="77777777" w:rsidTr="009E5920">
        <w:trPr>
          <w:trHeight w:val="289"/>
        </w:trPr>
        <w:tc>
          <w:tcPr>
            <w:tcW w:w="7390" w:type="dxa"/>
            <w:tcBorders>
              <w:top w:val="nil"/>
              <w:left w:val="nil"/>
              <w:bottom w:val="nil"/>
              <w:right w:val="nil"/>
            </w:tcBorders>
            <w:shd w:val="clear" w:color="auto" w:fill="auto"/>
            <w:noWrap/>
            <w:vAlign w:val="bottom"/>
            <w:hideMark/>
          </w:tcPr>
          <w:p w14:paraId="0715F180" w14:textId="77777777" w:rsidR="000E3A1D" w:rsidRPr="0059160F" w:rsidRDefault="000E3A1D" w:rsidP="000E3A1D">
            <w:pPr>
              <w:pStyle w:val="Lijstalinea"/>
              <w:numPr>
                <w:ilvl w:val="0"/>
                <w:numId w:val="6"/>
              </w:numPr>
              <w:spacing w:after="0" w:line="240" w:lineRule="auto"/>
              <w:rPr>
                <w:rFonts w:cstheme="minorHAnsi"/>
                <w:sz w:val="20"/>
                <w:szCs w:val="20"/>
                <w:lang w:eastAsia="nl-BE"/>
              </w:rPr>
            </w:pPr>
            <w:r w:rsidRPr="0059160F">
              <w:rPr>
                <w:rFonts w:cstheme="minorHAnsi"/>
                <w:sz w:val="20"/>
                <w:szCs w:val="20"/>
                <w:lang w:eastAsia="nl-BE"/>
              </w:rPr>
              <w:t xml:space="preserve">Kleine klussen en groenonderhoud </w:t>
            </w:r>
          </w:p>
        </w:tc>
      </w:tr>
      <w:tr w:rsidR="000E3A1D" w:rsidRPr="0059160F" w14:paraId="1FBAF231" w14:textId="77777777" w:rsidTr="009E5920">
        <w:trPr>
          <w:trHeight w:val="289"/>
        </w:trPr>
        <w:tc>
          <w:tcPr>
            <w:tcW w:w="7390" w:type="dxa"/>
            <w:tcBorders>
              <w:top w:val="nil"/>
              <w:left w:val="nil"/>
              <w:bottom w:val="nil"/>
              <w:right w:val="nil"/>
            </w:tcBorders>
            <w:shd w:val="clear" w:color="auto" w:fill="auto"/>
            <w:noWrap/>
            <w:vAlign w:val="center"/>
            <w:hideMark/>
          </w:tcPr>
          <w:p w14:paraId="433D3F87" w14:textId="31EE4C25" w:rsidR="000E3A1D" w:rsidRPr="0059160F" w:rsidRDefault="000E3A1D" w:rsidP="000E3A1D">
            <w:pPr>
              <w:pStyle w:val="Lijstalinea"/>
              <w:numPr>
                <w:ilvl w:val="0"/>
                <w:numId w:val="6"/>
              </w:numPr>
              <w:spacing w:after="0" w:line="240" w:lineRule="auto"/>
              <w:rPr>
                <w:rFonts w:cstheme="minorHAnsi"/>
                <w:sz w:val="20"/>
                <w:szCs w:val="20"/>
                <w:lang w:eastAsia="nl-BE"/>
              </w:rPr>
            </w:pPr>
            <w:r w:rsidRPr="0059160F">
              <w:rPr>
                <w:rFonts w:cstheme="minorHAnsi"/>
                <w:sz w:val="20"/>
                <w:szCs w:val="20"/>
                <w:lang w:eastAsia="nl-BE"/>
              </w:rPr>
              <w:t>Verhuistaken cliënten</w:t>
            </w:r>
            <w:r w:rsidR="00E71CF6">
              <w:rPr>
                <w:rFonts w:cstheme="minorHAnsi"/>
                <w:sz w:val="20"/>
                <w:szCs w:val="20"/>
                <w:lang w:eastAsia="nl-BE"/>
              </w:rPr>
              <w:t xml:space="preserve"> Sociaal Huis (</w:t>
            </w:r>
            <w:r w:rsidRPr="0059160F">
              <w:rPr>
                <w:rFonts w:cstheme="minorHAnsi"/>
                <w:sz w:val="20"/>
                <w:szCs w:val="20"/>
                <w:lang w:eastAsia="nl-BE"/>
              </w:rPr>
              <w:t>sociale dienst en zorg</w:t>
            </w:r>
            <w:r w:rsidR="00E71CF6">
              <w:rPr>
                <w:rFonts w:cstheme="minorHAnsi"/>
                <w:sz w:val="20"/>
                <w:szCs w:val="20"/>
                <w:lang w:eastAsia="nl-BE"/>
              </w:rPr>
              <w:t>)</w:t>
            </w:r>
          </w:p>
        </w:tc>
      </w:tr>
      <w:tr w:rsidR="000E3A1D" w:rsidRPr="0059160F" w14:paraId="04C0B174" w14:textId="77777777" w:rsidTr="009E5920">
        <w:trPr>
          <w:trHeight w:val="289"/>
        </w:trPr>
        <w:tc>
          <w:tcPr>
            <w:tcW w:w="7390" w:type="dxa"/>
            <w:tcBorders>
              <w:top w:val="nil"/>
              <w:left w:val="nil"/>
              <w:bottom w:val="nil"/>
              <w:right w:val="nil"/>
            </w:tcBorders>
            <w:shd w:val="clear" w:color="auto" w:fill="auto"/>
            <w:noWrap/>
            <w:vAlign w:val="center"/>
            <w:hideMark/>
          </w:tcPr>
          <w:p w14:paraId="61E9F49A" w14:textId="785EB22A" w:rsidR="000E3A1D" w:rsidRPr="0059160F" w:rsidRDefault="000E3A1D" w:rsidP="000E3A1D">
            <w:pPr>
              <w:pStyle w:val="Lijstalinea"/>
              <w:numPr>
                <w:ilvl w:val="0"/>
                <w:numId w:val="6"/>
              </w:numPr>
              <w:spacing w:after="0" w:line="240" w:lineRule="auto"/>
              <w:rPr>
                <w:rFonts w:cstheme="minorHAnsi"/>
                <w:sz w:val="20"/>
                <w:szCs w:val="20"/>
                <w:lang w:eastAsia="nl-BE"/>
              </w:rPr>
            </w:pPr>
            <w:r w:rsidRPr="0059160F">
              <w:rPr>
                <w:rFonts w:cstheme="minorHAnsi"/>
                <w:sz w:val="20"/>
                <w:szCs w:val="20"/>
                <w:lang w:eastAsia="nl-BE"/>
              </w:rPr>
              <w:t>Ophalen vuil/groenafval cliënten</w:t>
            </w:r>
            <w:r w:rsidR="00E71CF6">
              <w:rPr>
                <w:rFonts w:cstheme="minorHAnsi"/>
                <w:sz w:val="20"/>
                <w:szCs w:val="20"/>
                <w:lang w:eastAsia="nl-BE"/>
              </w:rPr>
              <w:t xml:space="preserve"> Sociaal Huis (</w:t>
            </w:r>
            <w:r w:rsidRPr="0059160F">
              <w:rPr>
                <w:rFonts w:cstheme="minorHAnsi"/>
                <w:sz w:val="20"/>
                <w:szCs w:val="20"/>
                <w:lang w:eastAsia="nl-BE"/>
              </w:rPr>
              <w:t>sociale dienst</w:t>
            </w:r>
            <w:r w:rsidR="00E71CF6">
              <w:rPr>
                <w:rFonts w:cstheme="minorHAnsi"/>
                <w:sz w:val="20"/>
                <w:szCs w:val="20"/>
                <w:lang w:eastAsia="nl-BE"/>
              </w:rPr>
              <w:t xml:space="preserve"> en zorg)</w:t>
            </w:r>
          </w:p>
          <w:p w14:paraId="675997A0" w14:textId="77777777" w:rsidR="000E3A1D" w:rsidRPr="0059160F" w:rsidRDefault="000E3A1D" w:rsidP="009E5920">
            <w:pPr>
              <w:pStyle w:val="Lijstalinea"/>
              <w:spacing w:after="0" w:line="240" w:lineRule="auto"/>
              <w:rPr>
                <w:rFonts w:cstheme="minorHAnsi"/>
                <w:sz w:val="20"/>
                <w:szCs w:val="20"/>
                <w:lang w:eastAsia="nl-BE"/>
              </w:rPr>
            </w:pPr>
          </w:p>
          <w:tbl>
            <w:tblPr>
              <w:tblW w:w="7180" w:type="dxa"/>
              <w:tblInd w:w="70" w:type="dxa"/>
              <w:tblCellMar>
                <w:left w:w="70" w:type="dxa"/>
                <w:right w:w="70" w:type="dxa"/>
              </w:tblCellMar>
              <w:tblLook w:val="04A0" w:firstRow="1" w:lastRow="0" w:firstColumn="1" w:lastColumn="0" w:noHBand="0" w:noVBand="1"/>
            </w:tblPr>
            <w:tblGrid>
              <w:gridCol w:w="7180"/>
            </w:tblGrid>
            <w:tr w:rsidR="000E3A1D" w:rsidRPr="0059160F" w14:paraId="6734AC29" w14:textId="77777777" w:rsidTr="009E5920">
              <w:trPr>
                <w:trHeight w:val="289"/>
              </w:trPr>
              <w:tc>
                <w:tcPr>
                  <w:tcW w:w="7180" w:type="dxa"/>
                  <w:tcBorders>
                    <w:top w:val="nil"/>
                    <w:left w:val="nil"/>
                    <w:bottom w:val="nil"/>
                    <w:right w:val="nil"/>
                  </w:tcBorders>
                  <w:shd w:val="clear" w:color="auto" w:fill="auto"/>
                  <w:noWrap/>
                  <w:vAlign w:val="bottom"/>
                  <w:hideMark/>
                </w:tcPr>
                <w:p w14:paraId="731AD39A" w14:textId="77777777" w:rsidR="000E3A1D" w:rsidRPr="0059160F" w:rsidRDefault="000E3A1D" w:rsidP="009E5920">
                  <w:pPr>
                    <w:pStyle w:val="Lijstalinea"/>
                    <w:numPr>
                      <w:ilvl w:val="0"/>
                      <w:numId w:val="11"/>
                    </w:numPr>
                    <w:spacing w:after="0" w:line="240" w:lineRule="auto"/>
                    <w:rPr>
                      <w:rFonts w:cstheme="minorHAnsi"/>
                      <w:b/>
                      <w:bCs/>
                      <w:sz w:val="20"/>
                      <w:szCs w:val="20"/>
                      <w:lang w:eastAsia="nl-BE"/>
                    </w:rPr>
                  </w:pPr>
                  <w:r w:rsidRPr="0059160F">
                    <w:rPr>
                      <w:rFonts w:cstheme="minorHAnsi"/>
                      <w:b/>
                      <w:bCs/>
                      <w:sz w:val="20"/>
                      <w:szCs w:val="20"/>
                      <w:lang w:eastAsia="nl-BE"/>
                    </w:rPr>
                    <w:t xml:space="preserve">Taken in opdracht van het lokaal bestuur (niet-limitatieve of bindende lijst) </w:t>
                  </w:r>
                </w:p>
              </w:tc>
            </w:tr>
          </w:tbl>
          <w:p w14:paraId="6ABD8C6A" w14:textId="77777777" w:rsidR="000E3A1D" w:rsidRPr="0059160F" w:rsidRDefault="000E3A1D" w:rsidP="009E5920">
            <w:pPr>
              <w:pStyle w:val="Lijstalinea"/>
              <w:spacing w:after="0" w:line="240" w:lineRule="auto"/>
              <w:rPr>
                <w:rFonts w:cstheme="minorHAnsi"/>
                <w:sz w:val="20"/>
                <w:szCs w:val="20"/>
                <w:lang w:eastAsia="nl-BE"/>
              </w:rPr>
            </w:pPr>
          </w:p>
        </w:tc>
      </w:tr>
      <w:tr w:rsidR="000E3A1D" w:rsidRPr="0059160F" w14:paraId="7711711F" w14:textId="77777777" w:rsidTr="009E5920">
        <w:trPr>
          <w:trHeight w:val="289"/>
        </w:trPr>
        <w:tc>
          <w:tcPr>
            <w:tcW w:w="7390" w:type="dxa"/>
            <w:tcBorders>
              <w:top w:val="nil"/>
              <w:left w:val="nil"/>
              <w:bottom w:val="nil"/>
              <w:right w:val="nil"/>
            </w:tcBorders>
            <w:shd w:val="clear" w:color="auto" w:fill="auto"/>
            <w:noWrap/>
            <w:vAlign w:val="bottom"/>
            <w:hideMark/>
          </w:tcPr>
          <w:p w14:paraId="6F6454AD"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Ophalen zwerfvuil</w:t>
            </w:r>
          </w:p>
        </w:tc>
      </w:tr>
      <w:tr w:rsidR="000E3A1D" w:rsidRPr="0059160F" w14:paraId="3AF6530C" w14:textId="77777777" w:rsidTr="009E5920">
        <w:trPr>
          <w:trHeight w:val="289"/>
        </w:trPr>
        <w:tc>
          <w:tcPr>
            <w:tcW w:w="7390" w:type="dxa"/>
            <w:tcBorders>
              <w:top w:val="nil"/>
              <w:left w:val="nil"/>
              <w:bottom w:val="nil"/>
              <w:right w:val="nil"/>
            </w:tcBorders>
            <w:shd w:val="clear" w:color="auto" w:fill="auto"/>
            <w:noWrap/>
            <w:vAlign w:val="bottom"/>
            <w:hideMark/>
          </w:tcPr>
          <w:p w14:paraId="732DB143"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Ophalen voedselpakketten(verschillende ophaalpunten)</w:t>
            </w:r>
          </w:p>
        </w:tc>
      </w:tr>
      <w:tr w:rsidR="000E3A1D" w:rsidRPr="0059160F" w14:paraId="2F17F671" w14:textId="77777777" w:rsidTr="009E5920">
        <w:trPr>
          <w:trHeight w:val="289"/>
        </w:trPr>
        <w:tc>
          <w:tcPr>
            <w:tcW w:w="7390" w:type="dxa"/>
            <w:tcBorders>
              <w:top w:val="nil"/>
              <w:left w:val="nil"/>
              <w:bottom w:val="nil"/>
              <w:right w:val="nil"/>
            </w:tcBorders>
            <w:shd w:val="clear" w:color="auto" w:fill="auto"/>
            <w:noWrap/>
            <w:vAlign w:val="bottom"/>
            <w:hideMark/>
          </w:tcPr>
          <w:p w14:paraId="16DCC901"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Onderhoud groen crisiswoningen en LOI</w:t>
            </w:r>
          </w:p>
        </w:tc>
      </w:tr>
      <w:tr w:rsidR="000E3A1D" w:rsidRPr="0059160F" w14:paraId="15248A3F" w14:textId="77777777" w:rsidTr="009E5920">
        <w:trPr>
          <w:trHeight w:val="289"/>
        </w:trPr>
        <w:tc>
          <w:tcPr>
            <w:tcW w:w="7390" w:type="dxa"/>
            <w:tcBorders>
              <w:top w:val="nil"/>
              <w:left w:val="nil"/>
              <w:bottom w:val="nil"/>
              <w:right w:val="nil"/>
            </w:tcBorders>
            <w:shd w:val="clear" w:color="auto" w:fill="auto"/>
            <w:noWrap/>
            <w:vAlign w:val="center"/>
            <w:hideMark/>
          </w:tcPr>
          <w:p w14:paraId="4556270A"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Kleine technische mankementen LOI/crisisopvang</w:t>
            </w:r>
          </w:p>
        </w:tc>
      </w:tr>
      <w:tr w:rsidR="000E3A1D" w:rsidRPr="0059160F" w14:paraId="43C2BE75" w14:textId="77777777" w:rsidTr="009E5920">
        <w:trPr>
          <w:trHeight w:val="289"/>
        </w:trPr>
        <w:tc>
          <w:tcPr>
            <w:tcW w:w="7390" w:type="dxa"/>
            <w:tcBorders>
              <w:top w:val="nil"/>
              <w:left w:val="nil"/>
              <w:bottom w:val="nil"/>
              <w:right w:val="nil"/>
            </w:tcBorders>
            <w:shd w:val="clear" w:color="auto" w:fill="auto"/>
            <w:noWrap/>
            <w:vAlign w:val="bottom"/>
            <w:hideMark/>
          </w:tcPr>
          <w:p w14:paraId="35D83DAC"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Onderhoud crisiswoningen</w:t>
            </w:r>
          </w:p>
        </w:tc>
      </w:tr>
      <w:tr w:rsidR="000E3A1D" w:rsidRPr="0059160F" w14:paraId="3671EBE6" w14:textId="77777777" w:rsidTr="009E5920">
        <w:trPr>
          <w:trHeight w:val="289"/>
        </w:trPr>
        <w:tc>
          <w:tcPr>
            <w:tcW w:w="7390" w:type="dxa"/>
            <w:tcBorders>
              <w:top w:val="nil"/>
              <w:left w:val="nil"/>
              <w:bottom w:val="nil"/>
              <w:right w:val="nil"/>
            </w:tcBorders>
            <w:shd w:val="clear" w:color="auto" w:fill="auto"/>
            <w:noWrap/>
            <w:vAlign w:val="bottom"/>
            <w:hideMark/>
          </w:tcPr>
          <w:p w14:paraId="21117994"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Onderhoud Lokaal opvanginitiatief</w:t>
            </w:r>
          </w:p>
        </w:tc>
      </w:tr>
      <w:tr w:rsidR="000E3A1D" w:rsidRPr="0059160F" w14:paraId="2C2113F5" w14:textId="77777777" w:rsidTr="009E5920">
        <w:trPr>
          <w:trHeight w:val="289"/>
        </w:trPr>
        <w:tc>
          <w:tcPr>
            <w:tcW w:w="7390" w:type="dxa"/>
            <w:tcBorders>
              <w:top w:val="nil"/>
              <w:left w:val="nil"/>
              <w:bottom w:val="nil"/>
              <w:right w:val="nil"/>
            </w:tcBorders>
            <w:shd w:val="clear" w:color="auto" w:fill="auto"/>
            <w:noWrap/>
            <w:vAlign w:val="bottom"/>
            <w:hideMark/>
          </w:tcPr>
          <w:p w14:paraId="4B7394D2"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Ophalen en rondbrengen fruitmanden</w:t>
            </w:r>
          </w:p>
        </w:tc>
      </w:tr>
      <w:tr w:rsidR="000E3A1D" w:rsidRPr="0059160F" w14:paraId="12CA4AF5" w14:textId="77777777" w:rsidTr="009E5920">
        <w:trPr>
          <w:trHeight w:val="289"/>
        </w:trPr>
        <w:tc>
          <w:tcPr>
            <w:tcW w:w="7390" w:type="dxa"/>
            <w:tcBorders>
              <w:top w:val="nil"/>
              <w:left w:val="nil"/>
              <w:bottom w:val="nil"/>
              <w:right w:val="nil"/>
            </w:tcBorders>
            <w:shd w:val="clear" w:color="auto" w:fill="auto"/>
            <w:noWrap/>
            <w:vAlign w:val="center"/>
            <w:hideMark/>
          </w:tcPr>
          <w:p w14:paraId="0C07656A"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Opname meterstanden LOI/crisisopvang/Sociaal Huis</w:t>
            </w:r>
          </w:p>
        </w:tc>
      </w:tr>
      <w:tr w:rsidR="000E3A1D" w:rsidRPr="0059160F" w14:paraId="23A640F1" w14:textId="77777777" w:rsidTr="009E5920">
        <w:trPr>
          <w:trHeight w:val="289"/>
        </w:trPr>
        <w:tc>
          <w:tcPr>
            <w:tcW w:w="7390" w:type="dxa"/>
            <w:tcBorders>
              <w:top w:val="nil"/>
              <w:left w:val="nil"/>
              <w:bottom w:val="nil"/>
              <w:right w:val="nil"/>
            </w:tcBorders>
            <w:shd w:val="clear" w:color="auto" w:fill="auto"/>
            <w:noWrap/>
            <w:vAlign w:val="center"/>
            <w:hideMark/>
          </w:tcPr>
          <w:p w14:paraId="75AA5C5D"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Schoonmaken bestelwagens</w:t>
            </w:r>
          </w:p>
        </w:tc>
      </w:tr>
      <w:tr w:rsidR="000E3A1D" w:rsidRPr="0059160F" w14:paraId="36D9FCBB" w14:textId="77777777" w:rsidTr="009E5920">
        <w:trPr>
          <w:trHeight w:val="289"/>
        </w:trPr>
        <w:tc>
          <w:tcPr>
            <w:tcW w:w="7390" w:type="dxa"/>
            <w:tcBorders>
              <w:top w:val="nil"/>
              <w:left w:val="nil"/>
              <w:bottom w:val="nil"/>
              <w:right w:val="nil"/>
            </w:tcBorders>
            <w:shd w:val="clear" w:color="auto" w:fill="auto"/>
            <w:noWrap/>
            <w:vAlign w:val="center"/>
            <w:hideMark/>
          </w:tcPr>
          <w:p w14:paraId="3C16196B"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lastRenderedPageBreak/>
              <w:t xml:space="preserve">Schoonmaken bushokjes </w:t>
            </w:r>
          </w:p>
        </w:tc>
      </w:tr>
      <w:tr w:rsidR="000E3A1D" w:rsidRPr="0059160F" w14:paraId="0E111F73" w14:textId="77777777" w:rsidTr="009E5920">
        <w:trPr>
          <w:trHeight w:val="289"/>
        </w:trPr>
        <w:tc>
          <w:tcPr>
            <w:tcW w:w="7390" w:type="dxa"/>
            <w:tcBorders>
              <w:top w:val="nil"/>
              <w:left w:val="nil"/>
              <w:bottom w:val="nil"/>
              <w:right w:val="nil"/>
            </w:tcBorders>
            <w:shd w:val="clear" w:color="auto" w:fill="auto"/>
            <w:noWrap/>
            <w:vAlign w:val="center"/>
            <w:hideMark/>
          </w:tcPr>
          <w:p w14:paraId="63C16A1F"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 xml:space="preserve">Controle en onderhoud hydranten </w:t>
            </w:r>
          </w:p>
        </w:tc>
      </w:tr>
      <w:tr w:rsidR="000E3A1D" w:rsidRPr="0059160F" w14:paraId="38CA2202" w14:textId="77777777" w:rsidTr="009E5920">
        <w:trPr>
          <w:trHeight w:val="289"/>
        </w:trPr>
        <w:tc>
          <w:tcPr>
            <w:tcW w:w="7390" w:type="dxa"/>
            <w:tcBorders>
              <w:top w:val="nil"/>
              <w:left w:val="nil"/>
              <w:bottom w:val="nil"/>
              <w:right w:val="nil"/>
            </w:tcBorders>
            <w:shd w:val="clear" w:color="auto" w:fill="auto"/>
            <w:noWrap/>
            <w:vAlign w:val="bottom"/>
            <w:hideMark/>
          </w:tcPr>
          <w:p w14:paraId="41F03FBE" w14:textId="77777777"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Ondersteuning bij uitvoer warme maaltijden</w:t>
            </w:r>
          </w:p>
        </w:tc>
      </w:tr>
      <w:tr w:rsidR="000E3A1D" w:rsidRPr="0059160F" w14:paraId="105C635F" w14:textId="77777777" w:rsidTr="009E5920">
        <w:trPr>
          <w:trHeight w:val="289"/>
        </w:trPr>
        <w:tc>
          <w:tcPr>
            <w:tcW w:w="7390" w:type="dxa"/>
            <w:tcBorders>
              <w:top w:val="nil"/>
              <w:left w:val="nil"/>
              <w:bottom w:val="nil"/>
              <w:right w:val="nil"/>
            </w:tcBorders>
            <w:shd w:val="clear" w:color="auto" w:fill="auto"/>
            <w:noWrap/>
            <w:vAlign w:val="center"/>
            <w:hideMark/>
          </w:tcPr>
          <w:p w14:paraId="3D87733B" w14:textId="219AC381" w:rsidR="000E3A1D" w:rsidRPr="0059160F" w:rsidRDefault="000E3A1D" w:rsidP="000E3A1D">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Klaarzetten zalen voor vergaderingen/recepties/examens</w:t>
            </w:r>
            <w:r w:rsidR="00483181" w:rsidRPr="0059160F">
              <w:rPr>
                <w:rFonts w:cstheme="minorHAnsi"/>
                <w:sz w:val="20"/>
                <w:szCs w:val="20"/>
                <w:lang w:eastAsia="nl-BE"/>
              </w:rPr>
              <w:t xml:space="preserve"> van een zeker omvang</w:t>
            </w:r>
          </w:p>
        </w:tc>
      </w:tr>
      <w:tr w:rsidR="000E3A1D" w:rsidRPr="0059160F" w14:paraId="096BCAEA" w14:textId="77777777" w:rsidTr="009E5920">
        <w:trPr>
          <w:trHeight w:val="289"/>
        </w:trPr>
        <w:tc>
          <w:tcPr>
            <w:tcW w:w="7390" w:type="dxa"/>
            <w:tcBorders>
              <w:top w:val="nil"/>
              <w:left w:val="nil"/>
              <w:bottom w:val="nil"/>
              <w:right w:val="nil"/>
            </w:tcBorders>
            <w:shd w:val="clear" w:color="auto" w:fill="auto"/>
            <w:noWrap/>
            <w:vAlign w:val="center"/>
            <w:hideMark/>
          </w:tcPr>
          <w:p w14:paraId="435CEB2F" w14:textId="6D02837D" w:rsidR="00483181" w:rsidRPr="0059160F" w:rsidRDefault="000E3A1D" w:rsidP="00483181">
            <w:pPr>
              <w:pStyle w:val="Lijstalinea"/>
              <w:numPr>
                <w:ilvl w:val="0"/>
                <w:numId w:val="5"/>
              </w:numPr>
              <w:spacing w:after="0" w:line="240" w:lineRule="auto"/>
              <w:rPr>
                <w:rFonts w:cstheme="minorHAnsi"/>
                <w:sz w:val="20"/>
                <w:szCs w:val="20"/>
                <w:lang w:eastAsia="nl-BE"/>
              </w:rPr>
            </w:pPr>
            <w:r w:rsidRPr="0059160F">
              <w:rPr>
                <w:rFonts w:cstheme="minorHAnsi"/>
                <w:sz w:val="20"/>
                <w:szCs w:val="20"/>
                <w:lang w:eastAsia="nl-BE"/>
              </w:rPr>
              <w:t>Afhalen van materiaal voor festiviteiten</w:t>
            </w:r>
          </w:p>
          <w:p w14:paraId="32ABF1E6" w14:textId="3E32D096" w:rsidR="000E3A1D" w:rsidRPr="0059160F" w:rsidRDefault="000E3A1D" w:rsidP="00483181">
            <w:pPr>
              <w:spacing w:after="0" w:line="240" w:lineRule="auto"/>
              <w:ind w:left="360"/>
              <w:rPr>
                <w:rFonts w:cstheme="minorHAnsi"/>
                <w:sz w:val="20"/>
                <w:szCs w:val="20"/>
                <w:lang w:eastAsia="nl-BE"/>
              </w:rPr>
            </w:pPr>
          </w:p>
        </w:tc>
      </w:tr>
      <w:tr w:rsidR="000E3A1D" w:rsidRPr="0059160F" w14:paraId="458E2F9A" w14:textId="77777777" w:rsidTr="009E5920">
        <w:trPr>
          <w:trHeight w:val="289"/>
        </w:trPr>
        <w:tc>
          <w:tcPr>
            <w:tcW w:w="7390" w:type="dxa"/>
            <w:tcBorders>
              <w:top w:val="nil"/>
              <w:left w:val="nil"/>
              <w:bottom w:val="nil"/>
              <w:right w:val="nil"/>
            </w:tcBorders>
            <w:shd w:val="clear" w:color="auto" w:fill="auto"/>
            <w:noWrap/>
            <w:vAlign w:val="bottom"/>
            <w:hideMark/>
          </w:tcPr>
          <w:p w14:paraId="07543BFE" w14:textId="77777777" w:rsidR="000E3A1D" w:rsidRPr="0059160F" w:rsidRDefault="000E3A1D" w:rsidP="009E5920">
            <w:pPr>
              <w:spacing w:after="0" w:line="240" w:lineRule="auto"/>
              <w:rPr>
                <w:rFonts w:eastAsia="Times New Roman" w:cstheme="minorHAnsi"/>
                <w:sz w:val="20"/>
                <w:szCs w:val="20"/>
                <w:lang w:eastAsia="nl-BE"/>
              </w:rPr>
            </w:pPr>
          </w:p>
        </w:tc>
      </w:tr>
    </w:tbl>
    <w:p w14:paraId="7AC506DA" w14:textId="77777777" w:rsidR="000E3A1D" w:rsidRPr="0059160F" w:rsidRDefault="000E3A1D" w:rsidP="000E3A1D">
      <w:pPr>
        <w:spacing w:after="0"/>
        <w:rPr>
          <w:rFonts w:cstheme="minorHAnsi"/>
          <w:b/>
          <w:sz w:val="20"/>
          <w:szCs w:val="20"/>
        </w:rPr>
      </w:pPr>
      <w:r w:rsidRPr="0059160F">
        <w:rPr>
          <w:rFonts w:cstheme="minorHAnsi"/>
          <w:b/>
          <w:sz w:val="20"/>
          <w:szCs w:val="20"/>
        </w:rPr>
        <w:t>Artikel 3 – Duur</w:t>
      </w:r>
    </w:p>
    <w:p w14:paraId="73A4C637" w14:textId="77777777" w:rsidR="000E3A1D" w:rsidRPr="0059160F" w:rsidRDefault="000E3A1D" w:rsidP="000E3A1D">
      <w:pPr>
        <w:spacing w:after="0"/>
        <w:rPr>
          <w:rFonts w:cstheme="minorHAnsi"/>
          <w:b/>
          <w:sz w:val="20"/>
          <w:szCs w:val="20"/>
        </w:rPr>
      </w:pPr>
    </w:p>
    <w:p w14:paraId="135510E9" w14:textId="7801D214" w:rsidR="000E3A1D" w:rsidRPr="0059160F" w:rsidRDefault="000E3A1D" w:rsidP="000E3A1D">
      <w:pPr>
        <w:spacing w:after="0"/>
        <w:jc w:val="both"/>
        <w:rPr>
          <w:rFonts w:cstheme="minorHAnsi"/>
          <w:sz w:val="20"/>
          <w:szCs w:val="20"/>
        </w:rPr>
      </w:pPr>
      <w:r w:rsidRPr="0059160F">
        <w:rPr>
          <w:rFonts w:cstheme="minorHAnsi"/>
          <w:sz w:val="20"/>
          <w:szCs w:val="20"/>
        </w:rPr>
        <w:t xml:space="preserve">Dit samenwerkingsakkoord start vanaf de datum van ondertekening van de overeenkomst. Deze samenwerkingsovereenkomst </w:t>
      </w:r>
      <w:r w:rsidR="002204CF">
        <w:rPr>
          <w:rFonts w:cstheme="minorHAnsi"/>
          <w:sz w:val="20"/>
          <w:szCs w:val="20"/>
        </w:rPr>
        <w:t>is van onbepaalde duur</w:t>
      </w:r>
      <w:r w:rsidRPr="0059160F">
        <w:rPr>
          <w:rFonts w:cstheme="minorHAnsi"/>
          <w:sz w:val="20"/>
          <w:szCs w:val="20"/>
        </w:rPr>
        <w:t>. Mits een opzegtermijn van drie maanden, ingaande de eerste dag van de maand volgend op de maand van melding of kennisname van de schriftelijke opzeg per aangetekend schrijven, kan iedere partij de overeenkomst beëindigen</w:t>
      </w:r>
      <w:r w:rsidR="006F1CBB">
        <w:rPr>
          <w:rFonts w:cstheme="minorHAnsi"/>
          <w:sz w:val="20"/>
          <w:szCs w:val="20"/>
        </w:rPr>
        <w:t>.</w:t>
      </w:r>
    </w:p>
    <w:p w14:paraId="417687E5" w14:textId="77777777" w:rsidR="000E3A1D" w:rsidRPr="0059160F" w:rsidRDefault="000E3A1D" w:rsidP="000E3A1D">
      <w:pPr>
        <w:spacing w:after="0"/>
        <w:jc w:val="both"/>
        <w:rPr>
          <w:rFonts w:cstheme="minorHAnsi"/>
          <w:sz w:val="20"/>
          <w:szCs w:val="20"/>
        </w:rPr>
      </w:pPr>
    </w:p>
    <w:p w14:paraId="7B484071" w14:textId="77777777" w:rsidR="000E3A1D" w:rsidRPr="0059160F" w:rsidRDefault="000E3A1D" w:rsidP="000E3A1D">
      <w:pPr>
        <w:spacing w:after="0"/>
        <w:rPr>
          <w:rFonts w:cstheme="minorHAnsi"/>
          <w:b/>
          <w:sz w:val="20"/>
          <w:szCs w:val="20"/>
        </w:rPr>
      </w:pPr>
      <w:r w:rsidRPr="0059160F">
        <w:rPr>
          <w:rFonts w:cstheme="minorHAnsi"/>
          <w:b/>
          <w:sz w:val="20"/>
          <w:szCs w:val="20"/>
        </w:rPr>
        <w:t>Artikel 4 – Afspraken omtrent de toekenning en de toewijzing van de opdracht</w:t>
      </w:r>
    </w:p>
    <w:p w14:paraId="1DDD309B" w14:textId="77777777" w:rsidR="000E3A1D" w:rsidRPr="0059160F" w:rsidRDefault="000E3A1D" w:rsidP="000E3A1D">
      <w:pPr>
        <w:spacing w:after="0"/>
        <w:rPr>
          <w:rFonts w:cstheme="minorHAnsi"/>
          <w:sz w:val="20"/>
          <w:szCs w:val="20"/>
        </w:rPr>
      </w:pPr>
    </w:p>
    <w:p w14:paraId="569F6F8D" w14:textId="77777777" w:rsidR="006F1CBB" w:rsidRDefault="000E3A1D" w:rsidP="000E3A1D">
      <w:pPr>
        <w:tabs>
          <w:tab w:val="left" w:pos="1843"/>
        </w:tabs>
        <w:spacing w:after="0" w:line="240" w:lineRule="auto"/>
        <w:rPr>
          <w:rFonts w:cstheme="minorHAnsi"/>
          <w:bCs/>
          <w:sz w:val="20"/>
          <w:szCs w:val="20"/>
        </w:rPr>
      </w:pPr>
      <w:r w:rsidRPr="0059160F">
        <w:rPr>
          <w:rFonts w:cstheme="minorHAnsi"/>
          <w:bCs/>
          <w:sz w:val="20"/>
          <w:szCs w:val="20"/>
        </w:rPr>
        <w:t xml:space="preserve">Het Sociaal Huis van </w:t>
      </w:r>
      <w:r w:rsidR="00394961" w:rsidRPr="0059160F">
        <w:rPr>
          <w:rFonts w:cstheme="minorHAnsi"/>
          <w:bCs/>
          <w:sz w:val="20"/>
          <w:szCs w:val="20"/>
        </w:rPr>
        <w:t>Deerlijk</w:t>
      </w:r>
      <w:r w:rsidRPr="0059160F">
        <w:rPr>
          <w:rFonts w:cstheme="minorHAnsi"/>
          <w:bCs/>
          <w:sz w:val="20"/>
          <w:szCs w:val="20"/>
        </w:rPr>
        <w:t xml:space="preserve"> staat in voor de screening en </w:t>
      </w:r>
      <w:r w:rsidR="00D30953" w:rsidRPr="0059160F">
        <w:rPr>
          <w:rFonts w:cstheme="minorHAnsi"/>
          <w:bCs/>
          <w:sz w:val="20"/>
          <w:szCs w:val="20"/>
        </w:rPr>
        <w:t>aanleveren</w:t>
      </w:r>
      <w:r w:rsidRPr="0059160F">
        <w:rPr>
          <w:rFonts w:cstheme="minorHAnsi"/>
          <w:bCs/>
          <w:sz w:val="20"/>
          <w:szCs w:val="20"/>
        </w:rPr>
        <w:t xml:space="preserve"> van de klanten</w:t>
      </w:r>
      <w:r w:rsidR="00D30953" w:rsidRPr="0059160F">
        <w:rPr>
          <w:rFonts w:cstheme="minorHAnsi"/>
          <w:bCs/>
          <w:sz w:val="20"/>
          <w:szCs w:val="20"/>
        </w:rPr>
        <w:t xml:space="preserve">. </w:t>
      </w:r>
    </w:p>
    <w:p w14:paraId="499E6008" w14:textId="3DDA8E73" w:rsidR="000E3A1D" w:rsidRPr="0059160F" w:rsidRDefault="00D30953" w:rsidP="000E3A1D">
      <w:pPr>
        <w:tabs>
          <w:tab w:val="left" w:pos="1843"/>
        </w:tabs>
        <w:spacing w:after="0" w:line="240" w:lineRule="auto"/>
        <w:rPr>
          <w:rFonts w:cstheme="minorHAnsi"/>
          <w:bCs/>
          <w:sz w:val="20"/>
          <w:szCs w:val="20"/>
        </w:rPr>
      </w:pPr>
      <w:r w:rsidRPr="0059160F">
        <w:rPr>
          <w:rFonts w:cstheme="minorHAnsi"/>
          <w:bCs/>
          <w:sz w:val="20"/>
          <w:szCs w:val="20"/>
        </w:rPr>
        <w:t>Vzw Poerderie voorziet de input</w:t>
      </w:r>
      <w:r w:rsidR="000E3A1D" w:rsidRPr="0059160F">
        <w:rPr>
          <w:rFonts w:cstheme="minorHAnsi"/>
          <w:bCs/>
          <w:sz w:val="20"/>
          <w:szCs w:val="20"/>
        </w:rPr>
        <w:t xml:space="preserve"> in het </w:t>
      </w:r>
      <w:r w:rsidRPr="0059160F">
        <w:rPr>
          <w:rFonts w:cstheme="minorHAnsi"/>
          <w:bCs/>
          <w:sz w:val="20"/>
          <w:szCs w:val="20"/>
        </w:rPr>
        <w:t xml:space="preserve">eigen </w:t>
      </w:r>
      <w:r w:rsidR="000E3A1D" w:rsidRPr="0059160F">
        <w:rPr>
          <w:rFonts w:cstheme="minorHAnsi"/>
          <w:bCs/>
          <w:sz w:val="20"/>
          <w:szCs w:val="20"/>
        </w:rPr>
        <w:t>klantensysteem</w:t>
      </w:r>
      <w:r w:rsidR="006F1CBB">
        <w:rPr>
          <w:rFonts w:cstheme="minorHAnsi"/>
          <w:bCs/>
          <w:sz w:val="20"/>
          <w:szCs w:val="20"/>
        </w:rPr>
        <w:t xml:space="preserve"> en de facturatie.</w:t>
      </w:r>
    </w:p>
    <w:p w14:paraId="24352997" w14:textId="77777777" w:rsidR="000E3A1D" w:rsidRPr="0059160F" w:rsidRDefault="000E3A1D" w:rsidP="00D30953">
      <w:pPr>
        <w:spacing w:after="0"/>
        <w:rPr>
          <w:rFonts w:cstheme="minorHAnsi"/>
          <w:sz w:val="20"/>
          <w:szCs w:val="20"/>
        </w:rPr>
      </w:pPr>
    </w:p>
    <w:p w14:paraId="268945C5" w14:textId="77777777" w:rsidR="000E3A1D" w:rsidRPr="0059160F" w:rsidRDefault="000E3A1D" w:rsidP="000E3A1D">
      <w:pPr>
        <w:spacing w:after="0"/>
        <w:rPr>
          <w:rFonts w:cstheme="minorHAnsi"/>
          <w:b/>
          <w:sz w:val="20"/>
          <w:szCs w:val="20"/>
        </w:rPr>
      </w:pPr>
      <w:r w:rsidRPr="0059160F">
        <w:rPr>
          <w:rFonts w:cstheme="minorHAnsi"/>
          <w:b/>
          <w:sz w:val="20"/>
          <w:szCs w:val="20"/>
        </w:rPr>
        <w:t>Artikel 5 – Prijzen en facturatie</w:t>
      </w:r>
    </w:p>
    <w:p w14:paraId="7B466E14" w14:textId="77777777" w:rsidR="000E3A1D" w:rsidRPr="0059160F" w:rsidRDefault="000E3A1D" w:rsidP="000E3A1D">
      <w:pPr>
        <w:spacing w:after="0"/>
        <w:jc w:val="both"/>
        <w:rPr>
          <w:rFonts w:cstheme="minorHAnsi"/>
          <w:sz w:val="20"/>
          <w:szCs w:val="20"/>
        </w:rPr>
      </w:pPr>
    </w:p>
    <w:p w14:paraId="57F9FB76" w14:textId="77777777" w:rsidR="000E3A1D" w:rsidRPr="0059160F" w:rsidRDefault="000E3A1D" w:rsidP="000E3A1D">
      <w:pPr>
        <w:pStyle w:val="Lijstalinea"/>
        <w:numPr>
          <w:ilvl w:val="0"/>
          <w:numId w:val="7"/>
        </w:numPr>
        <w:jc w:val="both"/>
        <w:rPr>
          <w:rFonts w:cstheme="minorHAnsi"/>
          <w:sz w:val="20"/>
          <w:szCs w:val="20"/>
        </w:rPr>
      </w:pPr>
      <w:r w:rsidRPr="0059160F">
        <w:rPr>
          <w:rFonts w:cstheme="minorHAnsi"/>
          <w:sz w:val="20"/>
          <w:szCs w:val="20"/>
        </w:rPr>
        <w:t>T.a.v. de kwetsbare doelgroep</w:t>
      </w:r>
    </w:p>
    <w:p w14:paraId="2C30C3FF" w14:textId="77777777" w:rsidR="000E3A1D" w:rsidRPr="0059160F" w:rsidRDefault="000E3A1D" w:rsidP="000E3A1D">
      <w:pPr>
        <w:pStyle w:val="Lijstalinea"/>
        <w:jc w:val="both"/>
        <w:rPr>
          <w:rFonts w:cstheme="minorHAnsi"/>
          <w:sz w:val="20"/>
          <w:szCs w:val="20"/>
        </w:rPr>
      </w:pPr>
    </w:p>
    <w:p w14:paraId="65DBD737" w14:textId="4B308EB1" w:rsidR="000E3A1D" w:rsidRPr="00164FAA" w:rsidRDefault="000E3A1D" w:rsidP="000E3A1D">
      <w:pPr>
        <w:pStyle w:val="Lijstalinea"/>
        <w:numPr>
          <w:ilvl w:val="0"/>
          <w:numId w:val="12"/>
        </w:numPr>
        <w:jc w:val="both"/>
        <w:rPr>
          <w:rFonts w:cstheme="minorHAnsi"/>
          <w:sz w:val="20"/>
          <w:szCs w:val="20"/>
        </w:rPr>
      </w:pPr>
      <w:r w:rsidRPr="00164FAA">
        <w:rPr>
          <w:rFonts w:cstheme="minorHAnsi"/>
          <w:sz w:val="20"/>
          <w:szCs w:val="20"/>
        </w:rPr>
        <w:t xml:space="preserve">De tarieven en prijscategorieën die door vzw </w:t>
      </w:r>
      <w:r w:rsidR="0059160F" w:rsidRPr="00164FAA">
        <w:rPr>
          <w:rFonts w:cstheme="minorHAnsi"/>
          <w:sz w:val="20"/>
          <w:szCs w:val="20"/>
        </w:rPr>
        <w:t>Poerderie</w:t>
      </w:r>
      <w:r w:rsidRPr="00164FAA">
        <w:rPr>
          <w:rFonts w:cstheme="minorHAnsi"/>
          <w:sz w:val="20"/>
          <w:szCs w:val="20"/>
        </w:rPr>
        <w:t xml:space="preserve"> toegepast worden t.a.v. de kwetsbare particuliere klanten worden vastgelegd via het </w:t>
      </w:r>
      <w:r w:rsidR="00E71CF6" w:rsidRPr="00164FAA">
        <w:rPr>
          <w:rFonts w:cstheme="minorHAnsi"/>
          <w:sz w:val="20"/>
          <w:szCs w:val="20"/>
        </w:rPr>
        <w:t xml:space="preserve">betreffende </w:t>
      </w:r>
      <w:r w:rsidRPr="00164FAA">
        <w:rPr>
          <w:rFonts w:cstheme="minorHAnsi"/>
          <w:sz w:val="20"/>
          <w:szCs w:val="20"/>
        </w:rPr>
        <w:t xml:space="preserve">retributiereglement zoals goedgekeurd door de </w:t>
      </w:r>
      <w:r w:rsidR="00E71CF6" w:rsidRPr="00164FAA">
        <w:rPr>
          <w:rFonts w:cstheme="minorHAnsi"/>
          <w:sz w:val="20"/>
          <w:szCs w:val="20"/>
        </w:rPr>
        <w:t>OCMW-raad</w:t>
      </w:r>
      <w:r w:rsidRPr="00164FAA">
        <w:rPr>
          <w:rFonts w:cstheme="minorHAnsi"/>
          <w:sz w:val="20"/>
          <w:szCs w:val="20"/>
        </w:rPr>
        <w:t>.</w:t>
      </w:r>
    </w:p>
    <w:p w14:paraId="3DDC410E" w14:textId="17098CDB" w:rsidR="000E3A1D" w:rsidRPr="0059160F" w:rsidRDefault="000E3A1D" w:rsidP="000E3A1D">
      <w:pPr>
        <w:pStyle w:val="Lijstalinea"/>
        <w:numPr>
          <w:ilvl w:val="0"/>
          <w:numId w:val="12"/>
        </w:numPr>
        <w:tabs>
          <w:tab w:val="left" w:pos="1843"/>
        </w:tabs>
        <w:jc w:val="both"/>
        <w:rPr>
          <w:rFonts w:cstheme="minorHAnsi"/>
          <w:sz w:val="20"/>
          <w:szCs w:val="20"/>
        </w:rPr>
      </w:pPr>
      <w:r w:rsidRPr="00164FAA">
        <w:rPr>
          <w:rFonts w:cstheme="minorHAnsi"/>
          <w:sz w:val="20"/>
          <w:szCs w:val="20"/>
        </w:rPr>
        <w:t xml:space="preserve">De facturatie vanuit vzw </w:t>
      </w:r>
      <w:r w:rsidR="0059160F" w:rsidRPr="00164FAA">
        <w:rPr>
          <w:rFonts w:cstheme="minorHAnsi"/>
          <w:sz w:val="20"/>
          <w:szCs w:val="20"/>
        </w:rPr>
        <w:t>Poerderie</w:t>
      </w:r>
      <w:r w:rsidRPr="00164FAA">
        <w:rPr>
          <w:rFonts w:cstheme="minorHAnsi"/>
          <w:sz w:val="20"/>
          <w:szCs w:val="20"/>
        </w:rPr>
        <w:t xml:space="preserve"> gebeurt standaard en rechtstreeks naar de eindgebruiker voor het</w:t>
      </w:r>
      <w:r w:rsidRPr="0059160F">
        <w:rPr>
          <w:rFonts w:cstheme="minorHAnsi"/>
          <w:sz w:val="20"/>
          <w:szCs w:val="20"/>
        </w:rPr>
        <w:t xml:space="preserve"> deel dat deze moet betalen cf. tarieven retributiereglement</w:t>
      </w:r>
    </w:p>
    <w:p w14:paraId="45B89B64" w14:textId="77777777" w:rsidR="000E3A1D" w:rsidRPr="0059160F" w:rsidRDefault="000E3A1D" w:rsidP="000E3A1D">
      <w:pPr>
        <w:pStyle w:val="Lijstalinea"/>
        <w:numPr>
          <w:ilvl w:val="0"/>
          <w:numId w:val="12"/>
        </w:numPr>
        <w:tabs>
          <w:tab w:val="left" w:pos="1843"/>
        </w:tabs>
        <w:jc w:val="both"/>
        <w:rPr>
          <w:rFonts w:cstheme="minorHAnsi"/>
          <w:sz w:val="20"/>
          <w:szCs w:val="20"/>
        </w:rPr>
      </w:pPr>
      <w:r w:rsidRPr="0059160F">
        <w:rPr>
          <w:rFonts w:cstheme="minorHAnsi"/>
          <w:sz w:val="20"/>
          <w:szCs w:val="20"/>
        </w:rPr>
        <w:t>Verbruiksmateriaal en kosten voor de afvoer van afval zijn niet opgenomen in deze (uur)prijs en worden dus extra aangerekend aan de particuliere klant</w:t>
      </w:r>
    </w:p>
    <w:p w14:paraId="562E14FB" w14:textId="7B4F5E71" w:rsidR="000E3A1D" w:rsidRPr="0059160F" w:rsidRDefault="000E3A1D" w:rsidP="6BD21443">
      <w:pPr>
        <w:pStyle w:val="Lijstalinea"/>
        <w:numPr>
          <w:ilvl w:val="0"/>
          <w:numId w:val="12"/>
        </w:numPr>
        <w:tabs>
          <w:tab w:val="left" w:pos="1843"/>
        </w:tabs>
        <w:jc w:val="both"/>
        <w:rPr>
          <w:sz w:val="20"/>
          <w:szCs w:val="20"/>
        </w:rPr>
      </w:pPr>
      <w:r w:rsidRPr="6BD21443">
        <w:rPr>
          <w:sz w:val="20"/>
          <w:szCs w:val="20"/>
        </w:rPr>
        <w:t xml:space="preserve">Enkel het resterende bedrag wordt aan het lokale bestuur gefactureerd waarbij voor het sociaal </w:t>
      </w:r>
      <w:r w:rsidR="00C5776B">
        <w:rPr>
          <w:sz w:val="20"/>
          <w:szCs w:val="20"/>
        </w:rPr>
        <w:t xml:space="preserve">en </w:t>
      </w:r>
      <w:r w:rsidRPr="6BD21443">
        <w:rPr>
          <w:sz w:val="20"/>
          <w:szCs w:val="20"/>
        </w:rPr>
        <w:t xml:space="preserve"> </w:t>
      </w:r>
      <w:r w:rsidR="00C5776B">
        <w:rPr>
          <w:sz w:val="20"/>
          <w:szCs w:val="20"/>
        </w:rPr>
        <w:t xml:space="preserve">extra sociaal </w:t>
      </w:r>
      <w:r w:rsidRPr="6BD21443">
        <w:rPr>
          <w:sz w:val="20"/>
          <w:szCs w:val="20"/>
        </w:rPr>
        <w:t xml:space="preserve">tarief opgelegd wordt tot de </w:t>
      </w:r>
      <w:proofErr w:type="spellStart"/>
      <w:r w:rsidRPr="6BD21443">
        <w:rPr>
          <w:sz w:val="20"/>
          <w:szCs w:val="20"/>
        </w:rPr>
        <w:t>uurprijs</w:t>
      </w:r>
      <w:proofErr w:type="spellEnd"/>
      <w:r w:rsidRPr="6BD21443">
        <w:rPr>
          <w:sz w:val="20"/>
          <w:szCs w:val="20"/>
        </w:rPr>
        <w:t xml:space="preserve"> van 29,48 €. </w:t>
      </w:r>
    </w:p>
    <w:p w14:paraId="40E7D03A" w14:textId="2ECCF630" w:rsidR="000E3A1D" w:rsidRPr="0059160F" w:rsidRDefault="000E3A1D" w:rsidP="000E3A1D">
      <w:pPr>
        <w:pStyle w:val="Lijstalinea"/>
        <w:numPr>
          <w:ilvl w:val="0"/>
          <w:numId w:val="12"/>
        </w:numPr>
        <w:jc w:val="both"/>
        <w:rPr>
          <w:rFonts w:cstheme="minorHAnsi"/>
          <w:sz w:val="20"/>
          <w:szCs w:val="20"/>
        </w:rPr>
      </w:pPr>
      <w:r w:rsidRPr="0059160F">
        <w:rPr>
          <w:rFonts w:cstheme="minorHAnsi"/>
          <w:sz w:val="20"/>
          <w:szCs w:val="20"/>
        </w:rPr>
        <w:t>De kwetsbare doelgroep (</w:t>
      </w:r>
      <w:r w:rsidR="00E71CF6">
        <w:rPr>
          <w:rFonts w:cstheme="minorHAnsi"/>
          <w:sz w:val="20"/>
          <w:szCs w:val="20"/>
        </w:rPr>
        <w:t xml:space="preserve">tarief op basis van </w:t>
      </w:r>
      <w:r w:rsidR="00B73FCA">
        <w:rPr>
          <w:rFonts w:cstheme="minorHAnsi"/>
          <w:sz w:val="20"/>
          <w:szCs w:val="20"/>
        </w:rPr>
        <w:t>leefloon of IGO en tarief op basis van verhoogde tegemoetkoming</w:t>
      </w:r>
      <w:r w:rsidRPr="0059160F">
        <w:rPr>
          <w:rFonts w:cstheme="minorHAnsi"/>
          <w:sz w:val="20"/>
          <w:szCs w:val="20"/>
        </w:rPr>
        <w:t>) is vrijgesteld van BTW</w:t>
      </w:r>
    </w:p>
    <w:p w14:paraId="182C2241" w14:textId="7F16A82D" w:rsidR="000E3A1D" w:rsidRPr="0059160F" w:rsidRDefault="000E3A1D" w:rsidP="000E3A1D">
      <w:pPr>
        <w:pStyle w:val="Lijstalinea"/>
        <w:numPr>
          <w:ilvl w:val="0"/>
          <w:numId w:val="12"/>
        </w:numPr>
        <w:jc w:val="both"/>
        <w:rPr>
          <w:rFonts w:cstheme="minorHAnsi"/>
          <w:sz w:val="20"/>
          <w:szCs w:val="20"/>
        </w:rPr>
      </w:pPr>
      <w:r w:rsidRPr="0059160F">
        <w:rPr>
          <w:rFonts w:cstheme="minorHAnsi"/>
          <w:sz w:val="20"/>
          <w:szCs w:val="20"/>
        </w:rPr>
        <w:t xml:space="preserve">VZW </w:t>
      </w:r>
      <w:r w:rsidR="0059160F" w:rsidRPr="0059160F">
        <w:rPr>
          <w:rFonts w:cstheme="minorHAnsi"/>
          <w:sz w:val="20"/>
          <w:szCs w:val="20"/>
        </w:rPr>
        <w:t>Poerderie</w:t>
      </w:r>
      <w:r w:rsidRPr="0059160F">
        <w:rPr>
          <w:rFonts w:cstheme="minorHAnsi"/>
          <w:sz w:val="20"/>
          <w:szCs w:val="20"/>
        </w:rPr>
        <w:t xml:space="preserve"> behoudt het recht om wanbetalers te weigeren voor het gebruik van de dienstverlening</w:t>
      </w:r>
    </w:p>
    <w:p w14:paraId="702AE1A4" w14:textId="77777777" w:rsidR="000E3A1D" w:rsidRPr="0059160F" w:rsidRDefault="000E3A1D" w:rsidP="000E3A1D">
      <w:pPr>
        <w:pStyle w:val="Lijstalinea"/>
        <w:jc w:val="both"/>
        <w:rPr>
          <w:rFonts w:cstheme="minorHAnsi"/>
          <w:sz w:val="20"/>
          <w:szCs w:val="20"/>
        </w:rPr>
      </w:pPr>
    </w:p>
    <w:p w14:paraId="381F3C1A" w14:textId="77777777" w:rsidR="000E3A1D" w:rsidRPr="0059160F" w:rsidRDefault="000E3A1D" w:rsidP="000E3A1D">
      <w:pPr>
        <w:pStyle w:val="Lijstalinea"/>
        <w:numPr>
          <w:ilvl w:val="0"/>
          <w:numId w:val="7"/>
        </w:numPr>
        <w:jc w:val="both"/>
        <w:rPr>
          <w:rFonts w:cstheme="minorHAnsi"/>
          <w:sz w:val="20"/>
          <w:szCs w:val="20"/>
        </w:rPr>
      </w:pPr>
      <w:r w:rsidRPr="0059160F">
        <w:rPr>
          <w:rFonts w:cstheme="minorHAnsi"/>
          <w:sz w:val="20"/>
          <w:szCs w:val="20"/>
        </w:rPr>
        <w:t>Voor alle opdrachten in opdracht voor het Lokaal bestuur zal het standaardtarief van 29,48 € worden aangerekend. Deze samenwerkingsovereenkomst is niet gevat door BTW.</w:t>
      </w:r>
    </w:p>
    <w:p w14:paraId="21517E19" w14:textId="77777777" w:rsidR="000E3A1D" w:rsidRPr="0059160F" w:rsidRDefault="000E3A1D" w:rsidP="000E3A1D">
      <w:pPr>
        <w:pStyle w:val="Lijstalinea"/>
        <w:jc w:val="both"/>
        <w:rPr>
          <w:rFonts w:cstheme="minorHAnsi"/>
          <w:sz w:val="20"/>
          <w:szCs w:val="20"/>
        </w:rPr>
      </w:pPr>
    </w:p>
    <w:p w14:paraId="4E5F57F4" w14:textId="77777777" w:rsidR="000E3A1D" w:rsidRPr="0059160F" w:rsidRDefault="000E3A1D" w:rsidP="000E3A1D">
      <w:pPr>
        <w:spacing w:after="0"/>
        <w:rPr>
          <w:rFonts w:cstheme="minorHAnsi"/>
          <w:b/>
          <w:sz w:val="20"/>
          <w:szCs w:val="20"/>
        </w:rPr>
      </w:pPr>
      <w:r w:rsidRPr="0059160F">
        <w:rPr>
          <w:rFonts w:cstheme="minorHAnsi"/>
          <w:b/>
          <w:sz w:val="20"/>
          <w:szCs w:val="20"/>
        </w:rPr>
        <w:t>Artikel 6 – Tussentijdse rapportage en evaluatie</w:t>
      </w:r>
    </w:p>
    <w:p w14:paraId="3ABE016F" w14:textId="77777777" w:rsidR="000E3A1D" w:rsidRPr="0059160F" w:rsidRDefault="000E3A1D" w:rsidP="000E3A1D">
      <w:pPr>
        <w:spacing w:after="0"/>
        <w:rPr>
          <w:rFonts w:cstheme="minorHAnsi"/>
          <w:b/>
          <w:sz w:val="20"/>
          <w:szCs w:val="20"/>
        </w:rPr>
      </w:pPr>
    </w:p>
    <w:p w14:paraId="2649D857" w14:textId="632908EF" w:rsidR="000E3A1D" w:rsidRPr="0059160F" w:rsidRDefault="000E3A1D" w:rsidP="000E3A1D">
      <w:pPr>
        <w:pStyle w:val="Lijstalinea"/>
        <w:numPr>
          <w:ilvl w:val="0"/>
          <w:numId w:val="3"/>
        </w:numPr>
        <w:tabs>
          <w:tab w:val="left" w:pos="1843"/>
        </w:tabs>
        <w:jc w:val="both"/>
        <w:rPr>
          <w:rFonts w:cstheme="minorHAnsi"/>
          <w:sz w:val="20"/>
          <w:szCs w:val="20"/>
        </w:rPr>
      </w:pPr>
      <w:r w:rsidRPr="0059160F" w:rsidDel="00827EBB">
        <w:rPr>
          <w:rFonts w:cstheme="minorHAnsi"/>
          <w:sz w:val="20"/>
          <w:szCs w:val="20"/>
        </w:rPr>
        <w:t xml:space="preserve">Vzw </w:t>
      </w:r>
      <w:r w:rsidR="0059160F" w:rsidRPr="0059160F">
        <w:rPr>
          <w:rFonts w:cstheme="minorHAnsi"/>
          <w:sz w:val="20"/>
          <w:szCs w:val="20"/>
        </w:rPr>
        <w:t>Poerderie</w:t>
      </w:r>
      <w:r w:rsidRPr="0059160F" w:rsidDel="00827EBB">
        <w:rPr>
          <w:rFonts w:cstheme="minorHAnsi"/>
          <w:sz w:val="20"/>
          <w:szCs w:val="20"/>
        </w:rPr>
        <w:t xml:space="preserve"> verbindt zich ertoe om</w:t>
      </w:r>
      <w:r w:rsidRPr="0059160F">
        <w:rPr>
          <w:rFonts w:cstheme="minorHAnsi"/>
          <w:sz w:val="20"/>
          <w:szCs w:val="20"/>
        </w:rPr>
        <w:t>, indien gewenst,</w:t>
      </w:r>
      <w:r w:rsidRPr="0059160F" w:rsidDel="00827EBB">
        <w:rPr>
          <w:rFonts w:cstheme="minorHAnsi"/>
          <w:sz w:val="20"/>
          <w:szCs w:val="20"/>
        </w:rPr>
        <w:t xml:space="preserve"> maandelijks te rapporteren aan </w:t>
      </w:r>
      <w:r w:rsidRPr="0059160F">
        <w:rPr>
          <w:rFonts w:cstheme="minorHAnsi"/>
          <w:sz w:val="20"/>
          <w:szCs w:val="20"/>
        </w:rPr>
        <w:t xml:space="preserve">het lokaal bestuur </w:t>
      </w:r>
      <w:r w:rsidRPr="0059160F" w:rsidDel="00827EBB">
        <w:rPr>
          <w:rFonts w:cstheme="minorHAnsi"/>
          <w:sz w:val="20"/>
          <w:szCs w:val="20"/>
        </w:rPr>
        <w:t xml:space="preserve"> en</w:t>
      </w:r>
      <w:r w:rsidRPr="0059160F">
        <w:rPr>
          <w:rFonts w:cstheme="minorHAnsi"/>
          <w:sz w:val="20"/>
          <w:szCs w:val="20"/>
        </w:rPr>
        <w:t xml:space="preserve"> standaard wordt er</w:t>
      </w:r>
      <w:r w:rsidRPr="0059160F" w:rsidDel="00827EBB">
        <w:rPr>
          <w:rFonts w:cstheme="minorHAnsi"/>
          <w:sz w:val="20"/>
          <w:szCs w:val="20"/>
        </w:rPr>
        <w:t xml:space="preserve"> driemaandelijks een overleg georganiseerd tussen vzw </w:t>
      </w:r>
      <w:r w:rsidR="0059160F" w:rsidRPr="0059160F">
        <w:rPr>
          <w:rFonts w:cstheme="minorHAnsi"/>
          <w:sz w:val="20"/>
          <w:szCs w:val="20"/>
        </w:rPr>
        <w:t>Poerderie</w:t>
      </w:r>
      <w:r w:rsidRPr="0059160F" w:rsidDel="00827EBB">
        <w:rPr>
          <w:rFonts w:cstheme="minorHAnsi"/>
          <w:sz w:val="20"/>
          <w:szCs w:val="20"/>
        </w:rPr>
        <w:t xml:space="preserve"> en het loka</w:t>
      </w:r>
      <w:r w:rsidRPr="0059160F">
        <w:rPr>
          <w:rFonts w:cstheme="minorHAnsi"/>
          <w:sz w:val="20"/>
          <w:szCs w:val="20"/>
        </w:rPr>
        <w:t>a</w:t>
      </w:r>
      <w:r w:rsidRPr="0059160F" w:rsidDel="00827EBB">
        <w:rPr>
          <w:rFonts w:cstheme="minorHAnsi"/>
          <w:sz w:val="20"/>
          <w:szCs w:val="20"/>
        </w:rPr>
        <w:t>l bestuur.</w:t>
      </w:r>
    </w:p>
    <w:p w14:paraId="79FD5359" w14:textId="77777777" w:rsidR="000E3A1D" w:rsidRPr="0059160F" w:rsidRDefault="000E3A1D" w:rsidP="000E3A1D">
      <w:pPr>
        <w:pStyle w:val="Lijstalinea"/>
        <w:numPr>
          <w:ilvl w:val="0"/>
          <w:numId w:val="3"/>
        </w:numPr>
        <w:tabs>
          <w:tab w:val="left" w:pos="1843"/>
        </w:tabs>
        <w:jc w:val="both"/>
        <w:rPr>
          <w:rFonts w:cstheme="minorHAnsi"/>
          <w:sz w:val="20"/>
          <w:szCs w:val="20"/>
        </w:rPr>
      </w:pPr>
      <w:r w:rsidRPr="0059160F" w:rsidDel="00827EBB">
        <w:rPr>
          <w:rFonts w:cstheme="minorHAnsi"/>
          <w:sz w:val="20"/>
          <w:szCs w:val="20"/>
        </w:rPr>
        <w:t xml:space="preserve">Op die overlegmomenten </w:t>
      </w:r>
      <w:r w:rsidRPr="0059160F">
        <w:rPr>
          <w:rFonts w:cstheme="minorHAnsi"/>
          <w:sz w:val="20"/>
          <w:szCs w:val="20"/>
        </w:rPr>
        <w:t xml:space="preserve">worden </w:t>
      </w:r>
      <w:r w:rsidRPr="0059160F" w:rsidDel="00827EBB">
        <w:rPr>
          <w:rFonts w:cstheme="minorHAnsi"/>
          <w:sz w:val="20"/>
          <w:szCs w:val="20"/>
        </w:rPr>
        <w:t>de ingezette uren in relatie met de ein</w:t>
      </w:r>
      <w:r w:rsidRPr="0059160F">
        <w:rPr>
          <w:rFonts w:cstheme="minorHAnsi"/>
          <w:sz w:val="20"/>
          <w:szCs w:val="20"/>
        </w:rPr>
        <w:t>d</w:t>
      </w:r>
      <w:r w:rsidRPr="0059160F" w:rsidDel="00827EBB">
        <w:rPr>
          <w:rFonts w:cstheme="minorHAnsi"/>
          <w:sz w:val="20"/>
          <w:szCs w:val="20"/>
        </w:rPr>
        <w:t xml:space="preserve">gebruiker </w:t>
      </w:r>
      <w:r w:rsidRPr="0059160F">
        <w:rPr>
          <w:rFonts w:cstheme="minorHAnsi"/>
          <w:sz w:val="20"/>
          <w:szCs w:val="20"/>
        </w:rPr>
        <w:t xml:space="preserve">(kwetsbare doelgroep) </w:t>
      </w:r>
      <w:r w:rsidRPr="0059160F" w:rsidDel="00827EBB">
        <w:rPr>
          <w:rFonts w:cstheme="minorHAnsi"/>
          <w:sz w:val="20"/>
          <w:szCs w:val="20"/>
        </w:rPr>
        <w:t>afgesproken en bijgestuurd.</w:t>
      </w:r>
    </w:p>
    <w:p w14:paraId="0673840F" w14:textId="77777777" w:rsidR="000E3A1D" w:rsidRPr="0059160F" w:rsidRDefault="000E3A1D" w:rsidP="000E3A1D">
      <w:pPr>
        <w:pStyle w:val="Lijstalinea"/>
        <w:numPr>
          <w:ilvl w:val="0"/>
          <w:numId w:val="3"/>
        </w:numPr>
        <w:tabs>
          <w:tab w:val="left" w:pos="1843"/>
        </w:tabs>
        <w:jc w:val="both"/>
        <w:rPr>
          <w:rFonts w:cstheme="minorHAnsi"/>
          <w:sz w:val="20"/>
          <w:szCs w:val="20"/>
        </w:rPr>
      </w:pPr>
      <w:r w:rsidRPr="0059160F">
        <w:rPr>
          <w:rFonts w:cstheme="minorHAnsi"/>
          <w:sz w:val="20"/>
          <w:szCs w:val="20"/>
        </w:rPr>
        <w:t>Per kwartaal zullen ook de opdrachten voor het lokaal bestuur besproken en afgelijnd worden.</w:t>
      </w:r>
    </w:p>
    <w:p w14:paraId="189DD758" w14:textId="77777777" w:rsidR="000E3A1D" w:rsidRDefault="000E3A1D" w:rsidP="000E3A1D">
      <w:pPr>
        <w:spacing w:after="0"/>
        <w:rPr>
          <w:rFonts w:cstheme="minorHAnsi"/>
          <w:b/>
          <w:sz w:val="20"/>
          <w:szCs w:val="20"/>
        </w:rPr>
      </w:pPr>
    </w:p>
    <w:p w14:paraId="1FC52B8C" w14:textId="77777777" w:rsidR="00661CB2" w:rsidRDefault="00661CB2" w:rsidP="000E3A1D">
      <w:pPr>
        <w:spacing w:after="0"/>
        <w:rPr>
          <w:rFonts w:cstheme="minorHAnsi"/>
          <w:b/>
          <w:sz w:val="20"/>
          <w:szCs w:val="20"/>
        </w:rPr>
      </w:pPr>
    </w:p>
    <w:p w14:paraId="11E7F4AE" w14:textId="77777777" w:rsidR="00661CB2" w:rsidRPr="0059160F" w:rsidRDefault="00661CB2" w:rsidP="000E3A1D">
      <w:pPr>
        <w:spacing w:after="0"/>
        <w:rPr>
          <w:rFonts w:cstheme="minorHAnsi"/>
          <w:b/>
          <w:sz w:val="20"/>
          <w:szCs w:val="20"/>
        </w:rPr>
      </w:pPr>
    </w:p>
    <w:p w14:paraId="7A5AFEAB" w14:textId="77777777" w:rsidR="000E3A1D" w:rsidRPr="0059160F" w:rsidRDefault="000E3A1D" w:rsidP="000E3A1D">
      <w:pPr>
        <w:spacing w:after="0"/>
        <w:rPr>
          <w:rFonts w:cstheme="minorHAnsi"/>
          <w:b/>
          <w:sz w:val="20"/>
          <w:szCs w:val="20"/>
        </w:rPr>
      </w:pPr>
      <w:r w:rsidRPr="0059160F">
        <w:rPr>
          <w:rFonts w:cstheme="minorHAnsi"/>
          <w:b/>
          <w:sz w:val="20"/>
          <w:szCs w:val="20"/>
        </w:rPr>
        <w:t>Artikel 7 - Parameters voor de berekening , controle en herziening van de compensatie</w:t>
      </w:r>
    </w:p>
    <w:p w14:paraId="0FE8CCB4" w14:textId="77777777" w:rsidR="000E3A1D" w:rsidRPr="0059160F" w:rsidRDefault="000E3A1D" w:rsidP="000E3A1D">
      <w:pPr>
        <w:spacing w:after="0"/>
        <w:rPr>
          <w:rFonts w:cstheme="minorHAnsi"/>
          <w:sz w:val="20"/>
          <w:szCs w:val="20"/>
        </w:rPr>
      </w:pPr>
      <w:r w:rsidRPr="0059160F">
        <w:rPr>
          <w:rFonts w:cstheme="minorHAnsi"/>
          <w:b/>
          <w:sz w:val="20"/>
          <w:szCs w:val="20"/>
        </w:rPr>
        <w:fldChar w:fldCharType="begin"/>
      </w:r>
      <w:r w:rsidRPr="0059160F">
        <w:rPr>
          <w:rFonts w:cstheme="minorHAnsi"/>
          <w:b/>
          <w:sz w:val="20"/>
          <w:szCs w:val="20"/>
        </w:rPr>
        <w:instrText xml:space="preserve"> LINK Excel.Sheet.12 "https://vzweffect-my.sharepoint.com/personal/steven_lapauw_vzweffect_be/Documents/LOONKOST%20KD.xlsx" "LOONKOST KD!R1K1:R36K4" \a \f 5 \h  \* MERGEFORMAT </w:instrText>
      </w:r>
      <w:r w:rsidRPr="0059160F">
        <w:rPr>
          <w:rFonts w:cstheme="minorHAnsi"/>
          <w:b/>
          <w:sz w:val="20"/>
          <w:szCs w:val="20"/>
        </w:rPr>
        <w:fldChar w:fldCharType="end"/>
      </w:r>
    </w:p>
    <w:p w14:paraId="7101BC20" w14:textId="77777777" w:rsidR="000E3A1D" w:rsidRPr="0059160F" w:rsidRDefault="000E3A1D" w:rsidP="000E3A1D">
      <w:pPr>
        <w:pStyle w:val="Lijstalinea"/>
        <w:numPr>
          <w:ilvl w:val="0"/>
          <w:numId w:val="4"/>
        </w:numPr>
        <w:spacing w:after="0"/>
        <w:rPr>
          <w:rFonts w:cstheme="minorHAnsi"/>
          <w:b/>
          <w:sz w:val="20"/>
          <w:szCs w:val="20"/>
        </w:rPr>
      </w:pPr>
      <w:r w:rsidRPr="0059160F">
        <w:rPr>
          <w:rFonts w:cstheme="minorHAnsi"/>
          <w:b/>
          <w:sz w:val="20"/>
          <w:szCs w:val="20"/>
        </w:rPr>
        <w:t>Berekening</w:t>
      </w:r>
    </w:p>
    <w:p w14:paraId="0E8B9937" w14:textId="3878DEF9" w:rsidR="000E3A1D" w:rsidRPr="004D6A68" w:rsidRDefault="000E3A1D" w:rsidP="004D6A68">
      <w:pPr>
        <w:spacing w:after="0"/>
        <w:ind w:left="709"/>
        <w:jc w:val="both"/>
        <w:rPr>
          <w:rFonts w:cstheme="minorHAnsi"/>
          <w:sz w:val="20"/>
          <w:szCs w:val="20"/>
        </w:rPr>
      </w:pPr>
      <w:r w:rsidRPr="0059160F">
        <w:rPr>
          <w:rFonts w:cstheme="minorHAnsi"/>
          <w:sz w:val="20"/>
          <w:szCs w:val="20"/>
        </w:rPr>
        <w:t xml:space="preserve">Hierbij wordt er rekening gehouden wordt met kosten en opbrengsten. De eventuele opleg in de werking zal gefactureerd worden aan VZW </w:t>
      </w:r>
      <w:r w:rsidR="0059160F" w:rsidRPr="0059160F">
        <w:rPr>
          <w:rFonts w:cstheme="minorHAnsi"/>
          <w:sz w:val="20"/>
          <w:szCs w:val="20"/>
        </w:rPr>
        <w:t>Poerderie</w:t>
      </w:r>
      <w:r w:rsidRPr="0059160F">
        <w:rPr>
          <w:rFonts w:cstheme="minorHAnsi"/>
          <w:sz w:val="20"/>
          <w:szCs w:val="20"/>
        </w:rPr>
        <w:t xml:space="preserve"> aan het Lokaal bestuur van </w:t>
      </w:r>
      <w:r w:rsidR="00E06407">
        <w:rPr>
          <w:rFonts w:cstheme="minorHAnsi"/>
          <w:sz w:val="20"/>
          <w:szCs w:val="20"/>
        </w:rPr>
        <w:t>Deerlijk</w:t>
      </w:r>
      <w:r w:rsidRPr="0059160F">
        <w:rPr>
          <w:rFonts w:cstheme="minorHAnsi"/>
          <w:sz w:val="20"/>
          <w:szCs w:val="20"/>
        </w:rPr>
        <w:t xml:space="preserve"> per kwartaal. </w:t>
      </w:r>
    </w:p>
    <w:p w14:paraId="1C818470" w14:textId="77777777" w:rsidR="000E3A1D" w:rsidRPr="0059160F" w:rsidRDefault="000E3A1D" w:rsidP="000E3A1D">
      <w:pPr>
        <w:spacing w:after="0"/>
        <w:rPr>
          <w:rFonts w:cstheme="minorHAnsi"/>
          <w:b/>
          <w:sz w:val="20"/>
          <w:szCs w:val="20"/>
        </w:rPr>
      </w:pPr>
    </w:p>
    <w:p w14:paraId="2FC26BAB" w14:textId="77777777" w:rsidR="000E3A1D" w:rsidRPr="0059160F" w:rsidRDefault="000E3A1D" w:rsidP="000E3A1D">
      <w:pPr>
        <w:pStyle w:val="Lijstalinea"/>
        <w:numPr>
          <w:ilvl w:val="0"/>
          <w:numId w:val="4"/>
        </w:numPr>
        <w:spacing w:after="0"/>
        <w:rPr>
          <w:rFonts w:cstheme="minorHAnsi"/>
          <w:sz w:val="20"/>
          <w:szCs w:val="20"/>
        </w:rPr>
      </w:pPr>
      <w:r w:rsidRPr="0059160F">
        <w:rPr>
          <w:rFonts w:cstheme="minorHAnsi"/>
          <w:b/>
          <w:sz w:val="20"/>
          <w:szCs w:val="20"/>
        </w:rPr>
        <w:t>Controle</w:t>
      </w:r>
    </w:p>
    <w:p w14:paraId="50A954B0" w14:textId="03F8C07C" w:rsidR="000E3A1D" w:rsidRPr="0059160F" w:rsidRDefault="000E3A1D" w:rsidP="000E3A1D">
      <w:pPr>
        <w:spacing w:after="0"/>
        <w:ind w:left="709"/>
        <w:jc w:val="both"/>
        <w:rPr>
          <w:rFonts w:cstheme="minorHAnsi"/>
          <w:sz w:val="20"/>
          <w:szCs w:val="20"/>
        </w:rPr>
      </w:pPr>
      <w:r w:rsidRPr="0059160F">
        <w:rPr>
          <w:rFonts w:cstheme="minorHAnsi"/>
          <w:sz w:val="20"/>
          <w:szCs w:val="20"/>
        </w:rPr>
        <w:t xml:space="preserve">Jaarlijks wordt er nagegaan of er geen sprake is van overcompensatie. VZW </w:t>
      </w:r>
      <w:r w:rsidR="0059160F" w:rsidRPr="0059160F">
        <w:rPr>
          <w:rFonts w:cstheme="minorHAnsi"/>
          <w:sz w:val="20"/>
          <w:szCs w:val="20"/>
        </w:rPr>
        <w:t>Poerderie</w:t>
      </w:r>
      <w:r w:rsidRPr="0059160F">
        <w:rPr>
          <w:rFonts w:cstheme="minorHAnsi"/>
          <w:sz w:val="20"/>
          <w:szCs w:val="20"/>
        </w:rPr>
        <w:t xml:space="preserve"> dient hiertoe de nodige stukken voor te leggen.</w:t>
      </w:r>
    </w:p>
    <w:p w14:paraId="0B22CE6A" w14:textId="77777777" w:rsidR="000E3A1D" w:rsidRPr="0059160F" w:rsidRDefault="000E3A1D" w:rsidP="000E3A1D">
      <w:pPr>
        <w:pStyle w:val="Lijstalinea"/>
        <w:spacing w:after="0"/>
        <w:rPr>
          <w:rFonts w:cstheme="minorHAnsi"/>
          <w:b/>
          <w:sz w:val="20"/>
          <w:szCs w:val="20"/>
        </w:rPr>
      </w:pPr>
    </w:p>
    <w:p w14:paraId="51557041" w14:textId="77777777" w:rsidR="000E3A1D" w:rsidRPr="0059160F" w:rsidRDefault="000E3A1D" w:rsidP="000E3A1D">
      <w:pPr>
        <w:pStyle w:val="Lijstalinea"/>
        <w:numPr>
          <w:ilvl w:val="0"/>
          <w:numId w:val="4"/>
        </w:numPr>
        <w:spacing w:after="0"/>
        <w:jc w:val="both"/>
        <w:rPr>
          <w:rFonts w:cstheme="minorHAnsi"/>
          <w:sz w:val="20"/>
          <w:szCs w:val="20"/>
        </w:rPr>
      </w:pPr>
      <w:r w:rsidRPr="0059160F">
        <w:rPr>
          <w:rFonts w:cstheme="minorHAnsi"/>
          <w:b/>
          <w:sz w:val="20"/>
          <w:szCs w:val="20"/>
        </w:rPr>
        <w:t>Herziening</w:t>
      </w:r>
      <w:r w:rsidRPr="0059160F">
        <w:rPr>
          <w:rFonts w:cstheme="minorHAnsi"/>
          <w:b/>
          <w:sz w:val="20"/>
          <w:szCs w:val="20"/>
        </w:rPr>
        <w:br/>
      </w:r>
      <w:r w:rsidRPr="0059160F">
        <w:rPr>
          <w:rFonts w:cstheme="minorHAnsi"/>
          <w:sz w:val="20"/>
          <w:szCs w:val="20"/>
        </w:rPr>
        <w:t>Als er bij jaarlijkse controle een afwijking vastgelegd wordt, zal deze aanleiding geven tot een herberekening van de compensatie. Een eventuele overcompensatie zal ten aanzien van het bestuur gecompenseerd moeten worden door een automatische verrekening op de eerstvolgende betaling. Als daarentegen blijkt dat de compensatie niet langer volstaat, wordt deze bijgestuurd conform de parameters voor berekening van de compensatie om in voege te gaan de eerste dag van het semester volgende op de controle en dit al dan niet gezamenlijk met een beperking van de omvang de opdracht.</w:t>
      </w:r>
    </w:p>
    <w:p w14:paraId="55C04CD9" w14:textId="77777777" w:rsidR="000E3A1D" w:rsidRPr="0059160F" w:rsidRDefault="000E3A1D" w:rsidP="000E3A1D">
      <w:pPr>
        <w:spacing w:after="0"/>
        <w:jc w:val="both"/>
        <w:rPr>
          <w:rFonts w:cstheme="minorHAnsi"/>
          <w:sz w:val="20"/>
          <w:szCs w:val="20"/>
        </w:rPr>
      </w:pPr>
    </w:p>
    <w:p w14:paraId="4D50F580" w14:textId="00201DF8" w:rsidR="000E3A1D" w:rsidRPr="0059160F" w:rsidRDefault="000E3A1D" w:rsidP="000E3A1D">
      <w:pPr>
        <w:spacing w:after="0"/>
        <w:jc w:val="both"/>
        <w:rPr>
          <w:rFonts w:cstheme="minorHAnsi"/>
          <w:sz w:val="20"/>
          <w:szCs w:val="20"/>
        </w:rPr>
      </w:pPr>
      <w:r w:rsidRPr="0059160F">
        <w:rPr>
          <w:rFonts w:cstheme="minorHAnsi"/>
          <w:sz w:val="20"/>
          <w:szCs w:val="20"/>
        </w:rPr>
        <w:t xml:space="preserve">Contactpersonen: Steven Lapauw (vzw </w:t>
      </w:r>
      <w:r w:rsidR="0059160F" w:rsidRPr="0059160F">
        <w:rPr>
          <w:rFonts w:cstheme="minorHAnsi"/>
          <w:sz w:val="20"/>
          <w:szCs w:val="20"/>
        </w:rPr>
        <w:t>Poerderie</w:t>
      </w:r>
      <w:r w:rsidRPr="0059160F">
        <w:rPr>
          <w:rFonts w:cstheme="minorHAnsi"/>
          <w:sz w:val="20"/>
          <w:szCs w:val="20"/>
        </w:rPr>
        <w:t>) &amp; S</w:t>
      </w:r>
      <w:r w:rsidR="00A86128">
        <w:rPr>
          <w:rFonts w:cstheme="minorHAnsi"/>
          <w:sz w:val="20"/>
          <w:szCs w:val="20"/>
        </w:rPr>
        <w:t xml:space="preserve">arah Barbe </w:t>
      </w:r>
      <w:r w:rsidRPr="0059160F">
        <w:rPr>
          <w:rFonts w:cstheme="minorHAnsi"/>
          <w:sz w:val="20"/>
          <w:szCs w:val="20"/>
        </w:rPr>
        <w:t xml:space="preserve">(Sociaal Huis </w:t>
      </w:r>
      <w:r w:rsidR="00A86128">
        <w:rPr>
          <w:rFonts w:cstheme="minorHAnsi"/>
          <w:sz w:val="20"/>
          <w:szCs w:val="20"/>
        </w:rPr>
        <w:t>Deerlijk</w:t>
      </w:r>
      <w:r w:rsidRPr="0059160F">
        <w:rPr>
          <w:rFonts w:cstheme="minorHAnsi"/>
          <w:sz w:val="20"/>
          <w:szCs w:val="20"/>
        </w:rPr>
        <w:t>)</w:t>
      </w:r>
    </w:p>
    <w:p w14:paraId="35E71315" w14:textId="77777777" w:rsidR="000E3A1D" w:rsidRPr="0059160F" w:rsidRDefault="000E3A1D" w:rsidP="000E3A1D">
      <w:pPr>
        <w:tabs>
          <w:tab w:val="left" w:pos="2469"/>
        </w:tabs>
        <w:spacing w:after="0"/>
        <w:rPr>
          <w:rFonts w:cstheme="minorHAnsi"/>
          <w:sz w:val="20"/>
          <w:szCs w:val="20"/>
        </w:rPr>
      </w:pPr>
    </w:p>
    <w:p w14:paraId="7CD3CF76" w14:textId="77777777" w:rsidR="000E3A1D" w:rsidRPr="0059160F" w:rsidRDefault="000E3A1D" w:rsidP="000E3A1D">
      <w:pPr>
        <w:spacing w:after="0"/>
        <w:rPr>
          <w:rFonts w:cstheme="minorHAnsi"/>
          <w:sz w:val="20"/>
          <w:szCs w:val="20"/>
        </w:rPr>
      </w:pPr>
    </w:p>
    <w:p w14:paraId="64CAE2F7" w14:textId="6A505E74" w:rsidR="000E3A1D" w:rsidRPr="0059160F" w:rsidRDefault="000E3A1D" w:rsidP="000E3A1D">
      <w:pPr>
        <w:spacing w:after="0"/>
        <w:rPr>
          <w:rFonts w:cstheme="minorHAnsi"/>
          <w:sz w:val="20"/>
          <w:szCs w:val="20"/>
        </w:rPr>
      </w:pPr>
      <w:r w:rsidRPr="0059160F">
        <w:rPr>
          <w:rFonts w:cstheme="minorHAnsi"/>
          <w:sz w:val="20"/>
          <w:szCs w:val="20"/>
        </w:rPr>
        <w:t xml:space="preserve">De overeenkomst is opgemaakt te </w:t>
      </w:r>
      <w:r w:rsidR="008248A6">
        <w:rPr>
          <w:rFonts w:cstheme="minorHAnsi"/>
          <w:sz w:val="20"/>
          <w:szCs w:val="20"/>
        </w:rPr>
        <w:t>Deerlijk</w:t>
      </w:r>
      <w:r w:rsidRPr="0059160F">
        <w:rPr>
          <w:rFonts w:cstheme="minorHAnsi"/>
          <w:sz w:val="20"/>
          <w:szCs w:val="20"/>
        </w:rPr>
        <w:t xml:space="preserve"> op …………………..in ……..exemplaren op …/…/…</w:t>
      </w:r>
    </w:p>
    <w:p w14:paraId="56721CBC" w14:textId="77777777" w:rsidR="000E3A1D" w:rsidRPr="0059160F" w:rsidRDefault="000E3A1D" w:rsidP="000E3A1D">
      <w:pPr>
        <w:spacing w:after="0"/>
        <w:rPr>
          <w:rFonts w:cstheme="minorHAnsi"/>
          <w:sz w:val="20"/>
          <w:szCs w:val="20"/>
        </w:rPr>
      </w:pPr>
    </w:p>
    <w:p w14:paraId="72C52D90" w14:textId="77777777" w:rsidR="000E3A1D" w:rsidRPr="0059160F" w:rsidRDefault="000E3A1D" w:rsidP="000E3A1D">
      <w:pPr>
        <w:spacing w:after="0"/>
        <w:rPr>
          <w:rFonts w:cstheme="minorHAnsi"/>
          <w:sz w:val="20"/>
          <w:szCs w:val="20"/>
        </w:rPr>
      </w:pPr>
    </w:p>
    <w:p w14:paraId="1171E247" w14:textId="118A2255" w:rsidR="000E3A1D" w:rsidRPr="0059160F" w:rsidRDefault="000E3A1D" w:rsidP="000E3A1D">
      <w:pPr>
        <w:pStyle w:val="Geenafstand"/>
        <w:jc w:val="both"/>
        <w:rPr>
          <w:rFonts w:asciiTheme="minorHAnsi" w:hAnsiTheme="minorHAnsi" w:cstheme="minorHAnsi"/>
        </w:rPr>
      </w:pPr>
      <w:r w:rsidRPr="0059160F">
        <w:rPr>
          <w:rFonts w:asciiTheme="minorHAnsi" w:hAnsiTheme="minorHAnsi" w:cstheme="minorHAnsi"/>
        </w:rPr>
        <w:t xml:space="preserve">Voor gemeente </w:t>
      </w:r>
      <w:r w:rsidR="00F92DE5">
        <w:rPr>
          <w:rFonts w:asciiTheme="minorHAnsi" w:hAnsiTheme="minorHAnsi" w:cstheme="minorHAnsi"/>
        </w:rPr>
        <w:t>Deerlijk</w:t>
      </w:r>
      <w:r w:rsidRPr="0059160F">
        <w:rPr>
          <w:rFonts w:asciiTheme="minorHAnsi" w:hAnsiTheme="minorHAnsi" w:cstheme="minorHAnsi"/>
        </w:rPr>
        <w:t>,</w:t>
      </w:r>
    </w:p>
    <w:p w14:paraId="59028619" w14:textId="77777777" w:rsidR="000E3A1D" w:rsidRPr="0059160F" w:rsidRDefault="000E3A1D" w:rsidP="000E3A1D">
      <w:pPr>
        <w:pStyle w:val="Geenafstand"/>
        <w:jc w:val="both"/>
        <w:rPr>
          <w:rFonts w:asciiTheme="minorHAnsi" w:hAnsiTheme="minorHAnsi" w:cstheme="minorHAnsi"/>
        </w:rPr>
      </w:pPr>
    </w:p>
    <w:p w14:paraId="50DF51C9" w14:textId="77777777" w:rsidR="000E3A1D" w:rsidRPr="0059160F" w:rsidRDefault="000E3A1D" w:rsidP="000E3A1D">
      <w:pPr>
        <w:pStyle w:val="Geenafstand"/>
        <w:jc w:val="both"/>
        <w:rPr>
          <w:rFonts w:asciiTheme="minorHAnsi" w:hAnsiTheme="minorHAnsi" w:cstheme="minorHAnsi"/>
        </w:rPr>
      </w:pPr>
    </w:p>
    <w:p w14:paraId="22516AA8" w14:textId="649E9C2C" w:rsidR="000E3A1D" w:rsidRPr="00661CB2" w:rsidRDefault="004E0C47" w:rsidP="000E3A1D">
      <w:pPr>
        <w:pStyle w:val="Geenafstand"/>
        <w:jc w:val="both"/>
        <w:rPr>
          <w:rFonts w:asciiTheme="minorHAnsi" w:hAnsiTheme="minorHAnsi" w:cstheme="minorHAnsi"/>
        </w:rPr>
      </w:pPr>
      <w:r>
        <w:rPr>
          <w:rFonts w:asciiTheme="minorHAnsi" w:hAnsiTheme="minorHAnsi" w:cstheme="minorHAnsi"/>
        </w:rPr>
        <w:t>Jo Tijtgat</w:t>
      </w:r>
      <w:r w:rsidR="000E3A1D" w:rsidRPr="00661CB2">
        <w:rPr>
          <w:rFonts w:asciiTheme="minorHAnsi" w:hAnsiTheme="minorHAnsi" w:cstheme="minorHAnsi"/>
        </w:rPr>
        <w:tab/>
      </w:r>
      <w:r w:rsidR="000E3A1D" w:rsidRPr="00661CB2">
        <w:rPr>
          <w:rFonts w:asciiTheme="minorHAnsi" w:hAnsiTheme="minorHAnsi" w:cstheme="minorHAnsi"/>
        </w:rPr>
        <w:tab/>
      </w:r>
      <w:r w:rsidR="000E3A1D" w:rsidRPr="00661CB2">
        <w:rPr>
          <w:rFonts w:asciiTheme="minorHAnsi" w:hAnsiTheme="minorHAnsi" w:cstheme="minorHAnsi"/>
        </w:rPr>
        <w:tab/>
      </w:r>
      <w:r w:rsidR="000E3A1D" w:rsidRPr="00661CB2">
        <w:rPr>
          <w:rFonts w:asciiTheme="minorHAnsi" w:hAnsiTheme="minorHAnsi" w:cstheme="minorHAnsi"/>
        </w:rPr>
        <w:tab/>
      </w:r>
      <w:r w:rsidR="000E3A1D" w:rsidRPr="00661CB2">
        <w:rPr>
          <w:rFonts w:asciiTheme="minorHAnsi" w:hAnsiTheme="minorHAnsi" w:cstheme="minorHAnsi"/>
        </w:rPr>
        <w:tab/>
      </w:r>
      <w:r w:rsidR="00F92DE5" w:rsidRPr="00661CB2">
        <w:rPr>
          <w:rFonts w:asciiTheme="minorHAnsi" w:hAnsiTheme="minorHAnsi" w:cstheme="minorHAnsi"/>
        </w:rPr>
        <w:tab/>
        <w:t>Karel Bauters</w:t>
      </w:r>
    </w:p>
    <w:p w14:paraId="28757252" w14:textId="57B6CCF2" w:rsidR="000E3A1D" w:rsidRPr="00661CB2" w:rsidRDefault="004E0C47" w:rsidP="000E3A1D">
      <w:pPr>
        <w:pStyle w:val="Geenafstand"/>
        <w:jc w:val="both"/>
        <w:rPr>
          <w:rFonts w:asciiTheme="minorHAnsi" w:hAnsiTheme="minorHAnsi" w:cstheme="minorHAnsi"/>
        </w:rPr>
      </w:pPr>
      <w:r>
        <w:rPr>
          <w:rFonts w:asciiTheme="minorHAnsi" w:hAnsiTheme="minorHAnsi" w:cstheme="minorHAnsi"/>
        </w:rPr>
        <w:t>Voorzitter gemeente- en OCMW-raad</w:t>
      </w:r>
      <w:r w:rsidR="000E3A1D" w:rsidRPr="00661CB2">
        <w:rPr>
          <w:rFonts w:asciiTheme="minorHAnsi" w:hAnsiTheme="minorHAnsi" w:cstheme="minorHAnsi"/>
        </w:rPr>
        <w:tab/>
      </w:r>
      <w:r w:rsidR="000E3A1D" w:rsidRPr="00661CB2">
        <w:rPr>
          <w:rFonts w:asciiTheme="minorHAnsi" w:hAnsiTheme="minorHAnsi" w:cstheme="minorHAnsi"/>
        </w:rPr>
        <w:tab/>
      </w:r>
      <w:r w:rsidR="00F92DE5" w:rsidRPr="00661CB2">
        <w:rPr>
          <w:rFonts w:asciiTheme="minorHAnsi" w:hAnsiTheme="minorHAnsi" w:cstheme="minorHAnsi"/>
        </w:rPr>
        <w:tab/>
      </w:r>
      <w:r w:rsidR="000E3A1D" w:rsidRPr="00661CB2">
        <w:rPr>
          <w:rFonts w:asciiTheme="minorHAnsi" w:hAnsiTheme="minorHAnsi" w:cstheme="minorHAnsi"/>
        </w:rPr>
        <w:t>Algemeen Directeur</w:t>
      </w:r>
    </w:p>
    <w:p w14:paraId="3CAF6B9C" w14:textId="77777777" w:rsidR="000E3A1D" w:rsidRPr="00661CB2" w:rsidRDefault="000E3A1D" w:rsidP="000E3A1D">
      <w:pPr>
        <w:pStyle w:val="Geenafstand"/>
        <w:jc w:val="both"/>
        <w:rPr>
          <w:rFonts w:asciiTheme="minorHAnsi" w:hAnsiTheme="minorHAnsi" w:cstheme="minorHAnsi"/>
        </w:rPr>
      </w:pPr>
    </w:p>
    <w:p w14:paraId="30C025E0" w14:textId="77777777" w:rsidR="000E3A1D" w:rsidRPr="00661CB2" w:rsidRDefault="000E3A1D" w:rsidP="000E3A1D">
      <w:pPr>
        <w:pStyle w:val="Geenafstand"/>
        <w:jc w:val="both"/>
        <w:rPr>
          <w:rFonts w:asciiTheme="minorHAnsi" w:hAnsiTheme="minorHAnsi" w:cstheme="minorHAnsi"/>
        </w:rPr>
      </w:pPr>
    </w:p>
    <w:p w14:paraId="5679D2EC" w14:textId="77777777" w:rsidR="000E3A1D" w:rsidRPr="00661CB2" w:rsidRDefault="000E3A1D" w:rsidP="000E3A1D">
      <w:pPr>
        <w:pStyle w:val="Geenafstand"/>
        <w:jc w:val="both"/>
        <w:rPr>
          <w:rFonts w:asciiTheme="minorHAnsi" w:hAnsiTheme="minorHAnsi" w:cstheme="minorHAnsi"/>
        </w:rPr>
      </w:pPr>
    </w:p>
    <w:p w14:paraId="1A9D8BB1" w14:textId="42EDC048" w:rsidR="000E3A1D" w:rsidRPr="00661CB2" w:rsidRDefault="000E3A1D" w:rsidP="000E3A1D">
      <w:pPr>
        <w:pStyle w:val="Geenafstand"/>
        <w:jc w:val="both"/>
        <w:rPr>
          <w:rFonts w:asciiTheme="minorHAnsi" w:hAnsiTheme="minorHAnsi" w:cstheme="minorHAnsi"/>
        </w:rPr>
      </w:pPr>
      <w:r w:rsidRPr="00661CB2">
        <w:rPr>
          <w:rFonts w:asciiTheme="minorHAnsi" w:hAnsiTheme="minorHAnsi" w:cstheme="minorHAnsi"/>
        </w:rPr>
        <w:t xml:space="preserve">Voor VZW </w:t>
      </w:r>
      <w:proofErr w:type="spellStart"/>
      <w:r w:rsidR="0059160F" w:rsidRPr="00661CB2">
        <w:rPr>
          <w:rFonts w:asciiTheme="minorHAnsi" w:hAnsiTheme="minorHAnsi" w:cstheme="minorHAnsi"/>
        </w:rPr>
        <w:t>Poerderie</w:t>
      </w:r>
      <w:proofErr w:type="spellEnd"/>
      <w:r w:rsidRPr="00661CB2">
        <w:rPr>
          <w:rFonts w:asciiTheme="minorHAnsi" w:hAnsiTheme="minorHAnsi" w:cstheme="minorHAnsi"/>
        </w:rPr>
        <w:t>,</w:t>
      </w:r>
    </w:p>
    <w:p w14:paraId="2904C49E" w14:textId="77777777" w:rsidR="000E3A1D" w:rsidRPr="00661CB2" w:rsidRDefault="000E3A1D" w:rsidP="000E3A1D">
      <w:pPr>
        <w:pStyle w:val="Geenafstand"/>
        <w:jc w:val="both"/>
        <w:rPr>
          <w:rFonts w:asciiTheme="minorHAnsi" w:hAnsiTheme="minorHAnsi" w:cstheme="minorHAnsi"/>
        </w:rPr>
      </w:pPr>
    </w:p>
    <w:p w14:paraId="36F7A788" w14:textId="77777777" w:rsidR="000E3A1D" w:rsidRPr="00661CB2" w:rsidRDefault="000E3A1D" w:rsidP="000E3A1D">
      <w:pPr>
        <w:pStyle w:val="Geenafstand"/>
        <w:jc w:val="both"/>
        <w:rPr>
          <w:rFonts w:asciiTheme="minorHAnsi" w:hAnsiTheme="minorHAnsi" w:cstheme="minorHAnsi"/>
        </w:rPr>
      </w:pPr>
    </w:p>
    <w:p w14:paraId="55E2E6D8" w14:textId="77777777" w:rsidR="000E3A1D" w:rsidRPr="00661CB2" w:rsidRDefault="000E3A1D" w:rsidP="000E3A1D">
      <w:pPr>
        <w:pStyle w:val="Geenafstand"/>
        <w:jc w:val="both"/>
        <w:rPr>
          <w:rFonts w:asciiTheme="minorHAnsi" w:hAnsiTheme="minorHAnsi" w:cstheme="minorHAnsi"/>
        </w:rPr>
      </w:pPr>
      <w:r w:rsidRPr="00661CB2">
        <w:rPr>
          <w:rFonts w:asciiTheme="minorHAnsi" w:hAnsiTheme="minorHAnsi" w:cstheme="minorHAnsi"/>
        </w:rPr>
        <w:t>Yvan Winne</w:t>
      </w:r>
      <w:r w:rsidRPr="00661CB2">
        <w:rPr>
          <w:rFonts w:asciiTheme="minorHAnsi" w:hAnsiTheme="minorHAnsi" w:cstheme="minorHAnsi"/>
        </w:rPr>
        <w:tab/>
      </w:r>
      <w:r w:rsidRPr="00661CB2">
        <w:rPr>
          <w:rFonts w:asciiTheme="minorHAnsi" w:hAnsiTheme="minorHAnsi" w:cstheme="minorHAnsi"/>
        </w:rPr>
        <w:tab/>
      </w:r>
      <w:r w:rsidRPr="00661CB2">
        <w:rPr>
          <w:rFonts w:asciiTheme="minorHAnsi" w:hAnsiTheme="minorHAnsi" w:cstheme="minorHAnsi"/>
        </w:rPr>
        <w:tab/>
      </w:r>
      <w:r w:rsidRPr="00661CB2">
        <w:rPr>
          <w:rFonts w:asciiTheme="minorHAnsi" w:hAnsiTheme="minorHAnsi" w:cstheme="minorHAnsi"/>
        </w:rPr>
        <w:tab/>
      </w:r>
      <w:r w:rsidRPr="00661CB2">
        <w:rPr>
          <w:rFonts w:asciiTheme="minorHAnsi" w:hAnsiTheme="minorHAnsi" w:cstheme="minorHAnsi"/>
        </w:rPr>
        <w:tab/>
      </w:r>
      <w:r w:rsidRPr="00661CB2">
        <w:rPr>
          <w:rFonts w:asciiTheme="minorHAnsi" w:hAnsiTheme="minorHAnsi" w:cstheme="minorHAnsi"/>
        </w:rPr>
        <w:tab/>
        <w:t>Steven Lapauw</w:t>
      </w:r>
    </w:p>
    <w:p w14:paraId="7CBECF85" w14:textId="501E8181" w:rsidR="000E3A1D" w:rsidRPr="00661CB2" w:rsidRDefault="000E3A1D" w:rsidP="000E3A1D">
      <w:pPr>
        <w:pStyle w:val="Geenafstand"/>
        <w:jc w:val="both"/>
        <w:rPr>
          <w:rFonts w:asciiTheme="minorHAnsi" w:hAnsiTheme="minorHAnsi" w:cstheme="minorHAnsi"/>
        </w:rPr>
      </w:pPr>
      <w:r w:rsidRPr="00661CB2">
        <w:rPr>
          <w:rFonts w:asciiTheme="minorHAnsi" w:hAnsiTheme="minorHAnsi" w:cstheme="minorHAnsi"/>
        </w:rPr>
        <w:t>Voorzitter</w:t>
      </w:r>
      <w:r w:rsidRPr="00661CB2">
        <w:rPr>
          <w:rFonts w:asciiTheme="minorHAnsi" w:hAnsiTheme="minorHAnsi" w:cstheme="minorHAnsi"/>
        </w:rPr>
        <w:tab/>
      </w:r>
      <w:r w:rsidRPr="00661CB2">
        <w:rPr>
          <w:rFonts w:asciiTheme="minorHAnsi" w:hAnsiTheme="minorHAnsi" w:cstheme="minorHAnsi"/>
        </w:rPr>
        <w:tab/>
      </w:r>
      <w:r w:rsidRPr="00661CB2">
        <w:rPr>
          <w:rFonts w:asciiTheme="minorHAnsi" w:hAnsiTheme="minorHAnsi" w:cstheme="minorHAnsi"/>
        </w:rPr>
        <w:tab/>
      </w:r>
      <w:r w:rsidRPr="00661CB2">
        <w:rPr>
          <w:rFonts w:asciiTheme="minorHAnsi" w:hAnsiTheme="minorHAnsi" w:cstheme="minorHAnsi"/>
        </w:rPr>
        <w:tab/>
      </w:r>
      <w:r w:rsidRPr="00661CB2">
        <w:rPr>
          <w:rFonts w:asciiTheme="minorHAnsi" w:hAnsiTheme="minorHAnsi" w:cstheme="minorHAnsi"/>
        </w:rPr>
        <w:tab/>
      </w:r>
      <w:r w:rsidRPr="00661CB2">
        <w:rPr>
          <w:rFonts w:asciiTheme="minorHAnsi" w:hAnsiTheme="minorHAnsi" w:cstheme="minorHAnsi"/>
        </w:rPr>
        <w:tab/>
      </w:r>
      <w:r w:rsidR="00F92DE5" w:rsidRPr="00661CB2">
        <w:rPr>
          <w:rFonts w:asciiTheme="minorHAnsi" w:hAnsiTheme="minorHAnsi" w:cstheme="minorHAnsi"/>
        </w:rPr>
        <w:t xml:space="preserve">Algemeen </w:t>
      </w:r>
      <w:r w:rsidRPr="00661CB2">
        <w:rPr>
          <w:rFonts w:asciiTheme="minorHAnsi" w:hAnsiTheme="minorHAnsi" w:cstheme="minorHAnsi"/>
        </w:rPr>
        <w:t>Directeur</w:t>
      </w:r>
    </w:p>
    <w:p w14:paraId="3F2C2677" w14:textId="77777777" w:rsidR="000E3A1D" w:rsidRPr="00661CB2" w:rsidRDefault="000E3A1D" w:rsidP="000E3A1D">
      <w:pPr>
        <w:spacing w:after="0"/>
        <w:rPr>
          <w:rFonts w:cstheme="minorHAnsi"/>
          <w:sz w:val="20"/>
          <w:szCs w:val="20"/>
        </w:rPr>
      </w:pPr>
    </w:p>
    <w:p w14:paraId="1BCC7488" w14:textId="77777777" w:rsidR="000E3A1D" w:rsidRPr="00661CB2" w:rsidRDefault="000E3A1D" w:rsidP="000E3A1D">
      <w:pPr>
        <w:rPr>
          <w:rFonts w:cstheme="minorHAnsi"/>
          <w:sz w:val="20"/>
          <w:szCs w:val="20"/>
        </w:rPr>
      </w:pPr>
      <w:r w:rsidRPr="00661CB2">
        <w:rPr>
          <w:rFonts w:cstheme="minorHAnsi"/>
          <w:sz w:val="20"/>
          <w:szCs w:val="20"/>
        </w:rPr>
        <w:tab/>
      </w:r>
    </w:p>
    <w:p w14:paraId="0D9F3BF5" w14:textId="77777777" w:rsidR="000E3A1D" w:rsidRPr="00164FAA" w:rsidRDefault="000E3A1D" w:rsidP="000E3A1D">
      <w:pPr>
        <w:jc w:val="both"/>
        <w:rPr>
          <w:rFonts w:cstheme="minorHAnsi"/>
          <w:sz w:val="24"/>
          <w:szCs w:val="24"/>
        </w:rPr>
      </w:pPr>
    </w:p>
    <w:p w14:paraId="139EBD83" w14:textId="77777777" w:rsidR="00214AC3" w:rsidRDefault="00214AC3" w:rsidP="00214AC3">
      <w:pPr>
        <w:spacing w:after="0" w:line="240" w:lineRule="auto"/>
        <w:textAlignment w:val="baseline"/>
        <w:rPr>
          <w:rFonts w:ascii="Calibri" w:eastAsia="Times New Roman" w:hAnsi="Calibri" w:cs="Calibri"/>
          <w:kern w:val="0"/>
          <w:sz w:val="24"/>
          <w:szCs w:val="24"/>
          <w:lang w:eastAsia="nl-BE"/>
          <w14:ligatures w14:val="none"/>
        </w:rPr>
      </w:pPr>
    </w:p>
    <w:sectPr w:rsidR="00214AC3" w:rsidSect="00D40F8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1E05" w14:textId="77777777" w:rsidR="001027B6" w:rsidRDefault="001027B6" w:rsidP="00B71371">
      <w:pPr>
        <w:spacing w:after="0" w:line="240" w:lineRule="auto"/>
      </w:pPr>
      <w:r>
        <w:separator/>
      </w:r>
    </w:p>
  </w:endnote>
  <w:endnote w:type="continuationSeparator" w:id="0">
    <w:p w14:paraId="3DE83242" w14:textId="77777777" w:rsidR="001027B6" w:rsidRDefault="001027B6" w:rsidP="00B71371">
      <w:pPr>
        <w:spacing w:after="0" w:line="240" w:lineRule="auto"/>
      </w:pPr>
      <w:r>
        <w:continuationSeparator/>
      </w:r>
    </w:p>
  </w:endnote>
  <w:endnote w:type="continuationNotice" w:id="1">
    <w:p w14:paraId="2734DFEE" w14:textId="77777777" w:rsidR="001027B6" w:rsidRDefault="00102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35FC" w14:textId="77777777" w:rsidR="00EA2D9C" w:rsidRDefault="00EA2D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BA78" w14:textId="17057877" w:rsidR="006748E5" w:rsidRPr="000770C4" w:rsidRDefault="006748E5">
    <w:pPr>
      <w:pStyle w:val="Voettekst"/>
      <w:rPr>
        <w:sz w:val="20"/>
        <w:szCs w:val="20"/>
      </w:rPr>
    </w:pPr>
    <w:r w:rsidRPr="000770C4">
      <w:rPr>
        <w:sz w:val="20"/>
        <w:szCs w:val="20"/>
      </w:rPr>
      <w:fldChar w:fldCharType="begin"/>
    </w:r>
    <w:r w:rsidRPr="000770C4">
      <w:rPr>
        <w:sz w:val="20"/>
        <w:szCs w:val="20"/>
      </w:rPr>
      <w:instrText xml:space="preserve"> FILENAME \* MERGEFORMAT </w:instrText>
    </w:r>
    <w:r w:rsidRPr="000770C4">
      <w:rPr>
        <w:sz w:val="20"/>
        <w:szCs w:val="20"/>
      </w:rPr>
      <w:fldChar w:fldCharType="separate"/>
    </w:r>
    <w:r w:rsidR="00164FAA">
      <w:rPr>
        <w:noProof/>
        <w:sz w:val="20"/>
        <w:szCs w:val="20"/>
      </w:rPr>
      <w:t>Poerderie_SWO_Deerlijk_voorstel_20231120</w:t>
    </w:r>
    <w:r w:rsidRPr="000770C4">
      <w:rPr>
        <w:sz w:val="20"/>
        <w:szCs w:val="20"/>
      </w:rPr>
      <w:fldChar w:fldCharType="end"/>
    </w:r>
    <w:r w:rsidR="000770C4" w:rsidRPr="000770C4">
      <w:rPr>
        <w:sz w:val="20"/>
        <w:szCs w:val="20"/>
      </w:rPr>
      <w:tab/>
    </w:r>
    <w:r w:rsidR="000770C4" w:rsidRPr="000770C4">
      <w:rPr>
        <w:sz w:val="20"/>
        <w:szCs w:val="20"/>
      </w:rPr>
      <w:tab/>
    </w:r>
    <w:r w:rsidR="007329D0">
      <w:rPr>
        <w:sz w:val="20"/>
        <w:szCs w:val="20"/>
      </w:rPr>
      <w:t>2</w:t>
    </w:r>
    <w:r w:rsidR="00EA2D9C">
      <w:rPr>
        <w:sz w:val="20"/>
        <w:szCs w:val="20"/>
      </w:rPr>
      <w:t>0</w:t>
    </w:r>
    <w:r w:rsidR="000770C4" w:rsidRPr="000770C4">
      <w:rPr>
        <w:sz w:val="20"/>
        <w:szCs w:val="20"/>
      </w:rPr>
      <w:t>/</w:t>
    </w:r>
    <w:r w:rsidR="00EA2D9C">
      <w:rPr>
        <w:sz w:val="20"/>
        <w:szCs w:val="20"/>
      </w:rPr>
      <w:t>11</w:t>
    </w:r>
    <w:r w:rsidR="000770C4" w:rsidRPr="000770C4">
      <w:rPr>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88E9" w14:textId="77777777" w:rsidR="00EA2D9C" w:rsidRDefault="00EA2D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9558" w14:textId="77777777" w:rsidR="001027B6" w:rsidRDefault="001027B6" w:rsidP="00B71371">
      <w:pPr>
        <w:spacing w:after="0" w:line="240" w:lineRule="auto"/>
      </w:pPr>
      <w:r>
        <w:separator/>
      </w:r>
    </w:p>
  </w:footnote>
  <w:footnote w:type="continuationSeparator" w:id="0">
    <w:p w14:paraId="010CF393" w14:textId="77777777" w:rsidR="001027B6" w:rsidRDefault="001027B6" w:rsidP="00B71371">
      <w:pPr>
        <w:spacing w:after="0" w:line="240" w:lineRule="auto"/>
      </w:pPr>
      <w:r>
        <w:continuationSeparator/>
      </w:r>
    </w:p>
  </w:footnote>
  <w:footnote w:type="continuationNotice" w:id="1">
    <w:p w14:paraId="4B95A1F5" w14:textId="77777777" w:rsidR="001027B6" w:rsidRDefault="001027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EF12" w14:textId="2F0FC25A" w:rsidR="00B71371" w:rsidRDefault="00E10281">
    <w:pPr>
      <w:pStyle w:val="Koptekst"/>
    </w:pPr>
    <w:r>
      <w:rPr>
        <w:noProof/>
      </w:rPr>
      <w:pict w14:anchorId="0A9FC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18876" o:spid="_x0000_s2059" type="#_x0000_t75" style="position:absolute;margin-left:0;margin-top:0;width:595.75pt;height:842pt;z-index:-251658239;mso-position-horizontal:center;mso-position-horizontal-relative:margin;mso-position-vertical:center;mso-position-vertical-relative:margin" o:allowincell="f">
          <v:imagedata r:id="rId1" o:title="Poerderie Watermerk A4_gro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5C6A" w14:textId="2EBCB8B4" w:rsidR="00B71371" w:rsidRDefault="00E10281">
    <w:pPr>
      <w:pStyle w:val="Koptekst"/>
    </w:pPr>
    <w:r>
      <w:rPr>
        <w:noProof/>
      </w:rPr>
      <w:pict w14:anchorId="19069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18877" o:spid="_x0000_s2060" type="#_x0000_t75" style="position:absolute;margin-left:-68.95pt;margin-top:-93.4pt;width:595.75pt;height:842pt;z-index:-251658238;mso-position-horizontal-relative:margin;mso-position-vertical-relative:margin" o:allowincell="f">
          <v:imagedata r:id="rId1" o:title="Poerderie Watermerk A4_gro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3C5C" w14:textId="0D1030C1" w:rsidR="00B71371" w:rsidRDefault="00E10281">
    <w:pPr>
      <w:pStyle w:val="Koptekst"/>
    </w:pPr>
    <w:r>
      <w:rPr>
        <w:noProof/>
      </w:rPr>
      <w:pict w14:anchorId="412B2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18875" o:spid="_x0000_s2058" type="#_x0000_t75" style="position:absolute;margin-left:0;margin-top:0;width:595.75pt;height:842pt;z-index:-251658240;mso-position-horizontal:center;mso-position-horizontal-relative:margin;mso-position-vertical:center;mso-position-vertical-relative:margin" o:allowincell="f">
          <v:imagedata r:id="rId1" o:title="Poerderie Watermerk A4_gro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845"/>
    <w:multiLevelType w:val="multilevel"/>
    <w:tmpl w:val="DC24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C19FA"/>
    <w:multiLevelType w:val="hybridMultilevel"/>
    <w:tmpl w:val="65B413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DE2A26"/>
    <w:multiLevelType w:val="hybridMultilevel"/>
    <w:tmpl w:val="A0B4C08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368638B"/>
    <w:multiLevelType w:val="hybridMultilevel"/>
    <w:tmpl w:val="20607A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7C5555"/>
    <w:multiLevelType w:val="hybridMultilevel"/>
    <w:tmpl w:val="D0F62A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79238A"/>
    <w:multiLevelType w:val="hybridMultilevel"/>
    <w:tmpl w:val="93A800BA"/>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514F11"/>
    <w:multiLevelType w:val="hybridMultilevel"/>
    <w:tmpl w:val="A0B4C08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56D54AB"/>
    <w:multiLevelType w:val="multilevel"/>
    <w:tmpl w:val="E01A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B03022"/>
    <w:multiLevelType w:val="hybridMultilevel"/>
    <w:tmpl w:val="4C584790"/>
    <w:lvl w:ilvl="0" w:tplc="FFFFFFF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6CD1EA6"/>
    <w:multiLevelType w:val="hybridMultilevel"/>
    <w:tmpl w:val="F14445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AFD28B6"/>
    <w:multiLevelType w:val="hybridMultilevel"/>
    <w:tmpl w:val="BBF067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A160E9"/>
    <w:multiLevelType w:val="hybridMultilevel"/>
    <w:tmpl w:val="3B2C5E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3"/>
  </w:num>
  <w:num w:numId="6">
    <w:abstractNumId w:val="11"/>
  </w:num>
  <w:num w:numId="7">
    <w:abstractNumId w:val="8"/>
  </w:num>
  <w:num w:numId="8">
    <w:abstractNumId w:val="4"/>
  </w:num>
  <w:num w:numId="9">
    <w:abstractNumId w:val="2"/>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71"/>
    <w:rsid w:val="0000017C"/>
    <w:rsid w:val="00007B6D"/>
    <w:rsid w:val="000276DE"/>
    <w:rsid w:val="0005282F"/>
    <w:rsid w:val="000770C4"/>
    <w:rsid w:val="000E3A1D"/>
    <w:rsid w:val="001027B6"/>
    <w:rsid w:val="00147087"/>
    <w:rsid w:val="00163F8B"/>
    <w:rsid w:val="00164FAA"/>
    <w:rsid w:val="00214AC3"/>
    <w:rsid w:val="002204CF"/>
    <w:rsid w:val="00254E9E"/>
    <w:rsid w:val="00267F79"/>
    <w:rsid w:val="002B5061"/>
    <w:rsid w:val="00331796"/>
    <w:rsid w:val="0036657E"/>
    <w:rsid w:val="00386A01"/>
    <w:rsid w:val="00394961"/>
    <w:rsid w:val="003B7E2F"/>
    <w:rsid w:val="003C65C6"/>
    <w:rsid w:val="004224E6"/>
    <w:rsid w:val="00481CC6"/>
    <w:rsid w:val="00483181"/>
    <w:rsid w:val="004B7241"/>
    <w:rsid w:val="004D6A68"/>
    <w:rsid w:val="004E0C47"/>
    <w:rsid w:val="004F68B8"/>
    <w:rsid w:val="00524EBE"/>
    <w:rsid w:val="0055549F"/>
    <w:rsid w:val="005616D3"/>
    <w:rsid w:val="0059160F"/>
    <w:rsid w:val="005A0D49"/>
    <w:rsid w:val="005E0A55"/>
    <w:rsid w:val="005F5DB3"/>
    <w:rsid w:val="0064393A"/>
    <w:rsid w:val="00661CB2"/>
    <w:rsid w:val="006748E5"/>
    <w:rsid w:val="00691B9F"/>
    <w:rsid w:val="006F1CBB"/>
    <w:rsid w:val="007329D0"/>
    <w:rsid w:val="0073466A"/>
    <w:rsid w:val="00751492"/>
    <w:rsid w:val="00754F3C"/>
    <w:rsid w:val="007A1DC4"/>
    <w:rsid w:val="007D2EF2"/>
    <w:rsid w:val="007F731C"/>
    <w:rsid w:val="008248A6"/>
    <w:rsid w:val="00886184"/>
    <w:rsid w:val="008919D2"/>
    <w:rsid w:val="008D4810"/>
    <w:rsid w:val="00A01559"/>
    <w:rsid w:val="00A07330"/>
    <w:rsid w:val="00A1215F"/>
    <w:rsid w:val="00A2332E"/>
    <w:rsid w:val="00A2629A"/>
    <w:rsid w:val="00A43042"/>
    <w:rsid w:val="00A86128"/>
    <w:rsid w:val="00A97987"/>
    <w:rsid w:val="00AC1BFB"/>
    <w:rsid w:val="00AC490B"/>
    <w:rsid w:val="00AE3FC8"/>
    <w:rsid w:val="00B0640A"/>
    <w:rsid w:val="00B36789"/>
    <w:rsid w:val="00B45531"/>
    <w:rsid w:val="00B5641D"/>
    <w:rsid w:val="00B71371"/>
    <w:rsid w:val="00B73FCA"/>
    <w:rsid w:val="00BF1ACE"/>
    <w:rsid w:val="00C5776B"/>
    <w:rsid w:val="00CE581C"/>
    <w:rsid w:val="00CE7F71"/>
    <w:rsid w:val="00D22739"/>
    <w:rsid w:val="00D30953"/>
    <w:rsid w:val="00D40F8C"/>
    <w:rsid w:val="00E06407"/>
    <w:rsid w:val="00E10281"/>
    <w:rsid w:val="00E44090"/>
    <w:rsid w:val="00E71CF6"/>
    <w:rsid w:val="00E725CC"/>
    <w:rsid w:val="00E846C6"/>
    <w:rsid w:val="00EA2D9C"/>
    <w:rsid w:val="00F308BA"/>
    <w:rsid w:val="00F61D0C"/>
    <w:rsid w:val="00F631B8"/>
    <w:rsid w:val="00F92DE5"/>
    <w:rsid w:val="00FD2FD6"/>
    <w:rsid w:val="6BD2144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3C56389"/>
  <w15:chartTrackingRefBased/>
  <w15:docId w15:val="{C4C1DA69-BD10-4798-A47E-1564AEC0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1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13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1371"/>
  </w:style>
  <w:style w:type="paragraph" w:styleId="Voettekst">
    <w:name w:val="footer"/>
    <w:basedOn w:val="Standaard"/>
    <w:link w:val="VoettekstChar"/>
    <w:uiPriority w:val="99"/>
    <w:unhideWhenUsed/>
    <w:rsid w:val="00B713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1371"/>
  </w:style>
  <w:style w:type="character" w:customStyle="1" w:styleId="Kop1Char">
    <w:name w:val="Kop 1 Char"/>
    <w:basedOn w:val="Standaardalinea-lettertype"/>
    <w:link w:val="Kop1"/>
    <w:uiPriority w:val="9"/>
    <w:rsid w:val="00B71371"/>
    <w:rPr>
      <w:rFonts w:asciiTheme="majorHAnsi" w:eastAsiaTheme="majorEastAsia" w:hAnsiTheme="majorHAnsi" w:cstheme="majorBidi"/>
      <w:color w:val="2F5496" w:themeColor="accent1" w:themeShade="BF"/>
      <w:sz w:val="32"/>
      <w:szCs w:val="32"/>
    </w:rPr>
  </w:style>
  <w:style w:type="paragraph" w:customStyle="1" w:styleId="paragraph">
    <w:name w:val="paragraph"/>
    <w:basedOn w:val="Standaard"/>
    <w:rsid w:val="00E4409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normaltextrun">
    <w:name w:val="normaltextrun"/>
    <w:basedOn w:val="Standaardalinea-lettertype"/>
    <w:rsid w:val="00E44090"/>
  </w:style>
  <w:style w:type="character" w:customStyle="1" w:styleId="eop">
    <w:name w:val="eop"/>
    <w:basedOn w:val="Standaardalinea-lettertype"/>
    <w:rsid w:val="00E44090"/>
  </w:style>
  <w:style w:type="character" w:customStyle="1" w:styleId="tabchar">
    <w:name w:val="tabchar"/>
    <w:basedOn w:val="Standaardalinea-lettertype"/>
    <w:rsid w:val="00E44090"/>
  </w:style>
  <w:style w:type="character" w:customStyle="1" w:styleId="contentcontrolboundarysink">
    <w:name w:val="contentcontrolboundarysink"/>
    <w:basedOn w:val="Standaardalinea-lettertype"/>
    <w:rsid w:val="00691B9F"/>
  </w:style>
  <w:style w:type="character" w:customStyle="1" w:styleId="superscript">
    <w:name w:val="superscript"/>
    <w:basedOn w:val="Standaardalinea-lettertype"/>
    <w:rsid w:val="00691B9F"/>
  </w:style>
  <w:style w:type="character" w:customStyle="1" w:styleId="unsupportedobjecttext">
    <w:name w:val="unsupportedobjecttext"/>
    <w:basedOn w:val="Standaardalinea-lettertype"/>
    <w:rsid w:val="00214AC3"/>
  </w:style>
  <w:style w:type="table" w:styleId="Tabelraster">
    <w:name w:val="Table Grid"/>
    <w:basedOn w:val="Standaardtabel"/>
    <w:uiPriority w:val="39"/>
    <w:rsid w:val="0038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E3A1D"/>
    <w:pPr>
      <w:spacing w:after="200" w:line="276" w:lineRule="auto"/>
      <w:ind w:left="720"/>
      <w:contextualSpacing/>
    </w:pPr>
    <w:rPr>
      <w:rFonts w:eastAsia="Times New Roman"/>
      <w:kern w:val="0"/>
      <w14:ligatures w14:val="none"/>
    </w:rPr>
  </w:style>
  <w:style w:type="paragraph" w:styleId="Geenafstand">
    <w:name w:val="No Spacing"/>
    <w:uiPriority w:val="1"/>
    <w:qFormat/>
    <w:rsid w:val="000E3A1D"/>
    <w:pPr>
      <w:spacing w:after="0" w:line="240" w:lineRule="auto"/>
    </w:pPr>
    <w:rPr>
      <w:rFonts w:ascii="Arial" w:eastAsia="Times New Roman" w:hAnsi="Arial" w:cs="Arial"/>
      <w:kern w:val="0"/>
      <w:sz w:val="20"/>
      <w:szCs w:val="20"/>
      <w:lang w:val="nl-NL"/>
      <w14:ligatures w14:val="none"/>
    </w:rPr>
  </w:style>
  <w:style w:type="character" w:styleId="Verwijzingopmerking">
    <w:name w:val="annotation reference"/>
    <w:basedOn w:val="Standaardalinea-lettertype"/>
    <w:uiPriority w:val="99"/>
    <w:semiHidden/>
    <w:unhideWhenUsed/>
    <w:rsid w:val="000E3A1D"/>
    <w:rPr>
      <w:sz w:val="16"/>
      <w:szCs w:val="16"/>
    </w:rPr>
  </w:style>
  <w:style w:type="paragraph" w:styleId="Tekstopmerking">
    <w:name w:val="annotation text"/>
    <w:basedOn w:val="Standaard"/>
    <w:link w:val="TekstopmerkingChar"/>
    <w:uiPriority w:val="99"/>
    <w:unhideWhenUsed/>
    <w:rsid w:val="000E3A1D"/>
    <w:pPr>
      <w:spacing w:after="200" w:line="240" w:lineRule="auto"/>
    </w:pPr>
    <w:rPr>
      <w:kern w:val="0"/>
      <w:sz w:val="20"/>
      <w:szCs w:val="20"/>
      <w14:ligatures w14:val="none"/>
    </w:rPr>
  </w:style>
  <w:style w:type="character" w:customStyle="1" w:styleId="TekstopmerkingChar">
    <w:name w:val="Tekst opmerking Char"/>
    <w:basedOn w:val="Standaardalinea-lettertype"/>
    <w:link w:val="Tekstopmerking"/>
    <w:uiPriority w:val="99"/>
    <w:rsid w:val="000E3A1D"/>
    <w:rPr>
      <w:kern w:val="0"/>
      <w:sz w:val="20"/>
      <w:szCs w:val="20"/>
      <w14:ligatures w14:val="none"/>
    </w:rPr>
  </w:style>
  <w:style w:type="paragraph" w:styleId="Revisie">
    <w:name w:val="Revision"/>
    <w:hidden/>
    <w:uiPriority w:val="99"/>
    <w:semiHidden/>
    <w:rsid w:val="00A26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7642">
      <w:bodyDiv w:val="1"/>
      <w:marLeft w:val="0"/>
      <w:marRight w:val="0"/>
      <w:marTop w:val="0"/>
      <w:marBottom w:val="0"/>
      <w:divBdr>
        <w:top w:val="none" w:sz="0" w:space="0" w:color="auto"/>
        <w:left w:val="none" w:sz="0" w:space="0" w:color="auto"/>
        <w:bottom w:val="none" w:sz="0" w:space="0" w:color="auto"/>
        <w:right w:val="none" w:sz="0" w:space="0" w:color="auto"/>
      </w:divBdr>
      <w:divsChild>
        <w:div w:id="70933134">
          <w:marLeft w:val="0"/>
          <w:marRight w:val="0"/>
          <w:marTop w:val="0"/>
          <w:marBottom w:val="0"/>
          <w:divBdr>
            <w:top w:val="none" w:sz="0" w:space="0" w:color="auto"/>
            <w:left w:val="none" w:sz="0" w:space="0" w:color="auto"/>
            <w:bottom w:val="none" w:sz="0" w:space="0" w:color="auto"/>
            <w:right w:val="none" w:sz="0" w:space="0" w:color="auto"/>
          </w:divBdr>
        </w:div>
        <w:div w:id="79521599">
          <w:marLeft w:val="0"/>
          <w:marRight w:val="0"/>
          <w:marTop w:val="0"/>
          <w:marBottom w:val="0"/>
          <w:divBdr>
            <w:top w:val="none" w:sz="0" w:space="0" w:color="auto"/>
            <w:left w:val="none" w:sz="0" w:space="0" w:color="auto"/>
            <w:bottom w:val="none" w:sz="0" w:space="0" w:color="auto"/>
            <w:right w:val="none" w:sz="0" w:space="0" w:color="auto"/>
          </w:divBdr>
        </w:div>
        <w:div w:id="138740044">
          <w:marLeft w:val="0"/>
          <w:marRight w:val="0"/>
          <w:marTop w:val="0"/>
          <w:marBottom w:val="0"/>
          <w:divBdr>
            <w:top w:val="none" w:sz="0" w:space="0" w:color="auto"/>
            <w:left w:val="none" w:sz="0" w:space="0" w:color="auto"/>
            <w:bottom w:val="none" w:sz="0" w:space="0" w:color="auto"/>
            <w:right w:val="none" w:sz="0" w:space="0" w:color="auto"/>
          </w:divBdr>
        </w:div>
        <w:div w:id="184712958">
          <w:marLeft w:val="0"/>
          <w:marRight w:val="0"/>
          <w:marTop w:val="0"/>
          <w:marBottom w:val="0"/>
          <w:divBdr>
            <w:top w:val="none" w:sz="0" w:space="0" w:color="auto"/>
            <w:left w:val="none" w:sz="0" w:space="0" w:color="auto"/>
            <w:bottom w:val="none" w:sz="0" w:space="0" w:color="auto"/>
            <w:right w:val="none" w:sz="0" w:space="0" w:color="auto"/>
          </w:divBdr>
        </w:div>
        <w:div w:id="233198598">
          <w:marLeft w:val="0"/>
          <w:marRight w:val="0"/>
          <w:marTop w:val="0"/>
          <w:marBottom w:val="0"/>
          <w:divBdr>
            <w:top w:val="none" w:sz="0" w:space="0" w:color="auto"/>
            <w:left w:val="none" w:sz="0" w:space="0" w:color="auto"/>
            <w:bottom w:val="none" w:sz="0" w:space="0" w:color="auto"/>
            <w:right w:val="none" w:sz="0" w:space="0" w:color="auto"/>
          </w:divBdr>
        </w:div>
        <w:div w:id="597907344">
          <w:marLeft w:val="0"/>
          <w:marRight w:val="0"/>
          <w:marTop w:val="0"/>
          <w:marBottom w:val="0"/>
          <w:divBdr>
            <w:top w:val="none" w:sz="0" w:space="0" w:color="auto"/>
            <w:left w:val="none" w:sz="0" w:space="0" w:color="auto"/>
            <w:bottom w:val="none" w:sz="0" w:space="0" w:color="auto"/>
            <w:right w:val="none" w:sz="0" w:space="0" w:color="auto"/>
          </w:divBdr>
        </w:div>
        <w:div w:id="629092951">
          <w:marLeft w:val="0"/>
          <w:marRight w:val="0"/>
          <w:marTop w:val="0"/>
          <w:marBottom w:val="0"/>
          <w:divBdr>
            <w:top w:val="none" w:sz="0" w:space="0" w:color="auto"/>
            <w:left w:val="none" w:sz="0" w:space="0" w:color="auto"/>
            <w:bottom w:val="none" w:sz="0" w:space="0" w:color="auto"/>
            <w:right w:val="none" w:sz="0" w:space="0" w:color="auto"/>
          </w:divBdr>
        </w:div>
        <w:div w:id="774595928">
          <w:marLeft w:val="0"/>
          <w:marRight w:val="0"/>
          <w:marTop w:val="0"/>
          <w:marBottom w:val="0"/>
          <w:divBdr>
            <w:top w:val="none" w:sz="0" w:space="0" w:color="auto"/>
            <w:left w:val="none" w:sz="0" w:space="0" w:color="auto"/>
            <w:bottom w:val="none" w:sz="0" w:space="0" w:color="auto"/>
            <w:right w:val="none" w:sz="0" w:space="0" w:color="auto"/>
          </w:divBdr>
        </w:div>
        <w:div w:id="912203479">
          <w:marLeft w:val="0"/>
          <w:marRight w:val="0"/>
          <w:marTop w:val="0"/>
          <w:marBottom w:val="0"/>
          <w:divBdr>
            <w:top w:val="none" w:sz="0" w:space="0" w:color="auto"/>
            <w:left w:val="none" w:sz="0" w:space="0" w:color="auto"/>
            <w:bottom w:val="none" w:sz="0" w:space="0" w:color="auto"/>
            <w:right w:val="none" w:sz="0" w:space="0" w:color="auto"/>
          </w:divBdr>
        </w:div>
        <w:div w:id="1053506770">
          <w:marLeft w:val="0"/>
          <w:marRight w:val="0"/>
          <w:marTop w:val="0"/>
          <w:marBottom w:val="0"/>
          <w:divBdr>
            <w:top w:val="none" w:sz="0" w:space="0" w:color="auto"/>
            <w:left w:val="none" w:sz="0" w:space="0" w:color="auto"/>
            <w:bottom w:val="none" w:sz="0" w:space="0" w:color="auto"/>
            <w:right w:val="none" w:sz="0" w:space="0" w:color="auto"/>
          </w:divBdr>
        </w:div>
        <w:div w:id="1091050619">
          <w:marLeft w:val="0"/>
          <w:marRight w:val="0"/>
          <w:marTop w:val="0"/>
          <w:marBottom w:val="0"/>
          <w:divBdr>
            <w:top w:val="none" w:sz="0" w:space="0" w:color="auto"/>
            <w:left w:val="none" w:sz="0" w:space="0" w:color="auto"/>
            <w:bottom w:val="none" w:sz="0" w:space="0" w:color="auto"/>
            <w:right w:val="none" w:sz="0" w:space="0" w:color="auto"/>
          </w:divBdr>
        </w:div>
        <w:div w:id="1109471743">
          <w:marLeft w:val="0"/>
          <w:marRight w:val="0"/>
          <w:marTop w:val="0"/>
          <w:marBottom w:val="0"/>
          <w:divBdr>
            <w:top w:val="none" w:sz="0" w:space="0" w:color="auto"/>
            <w:left w:val="none" w:sz="0" w:space="0" w:color="auto"/>
            <w:bottom w:val="none" w:sz="0" w:space="0" w:color="auto"/>
            <w:right w:val="none" w:sz="0" w:space="0" w:color="auto"/>
          </w:divBdr>
        </w:div>
        <w:div w:id="1127703015">
          <w:marLeft w:val="0"/>
          <w:marRight w:val="0"/>
          <w:marTop w:val="0"/>
          <w:marBottom w:val="0"/>
          <w:divBdr>
            <w:top w:val="none" w:sz="0" w:space="0" w:color="auto"/>
            <w:left w:val="none" w:sz="0" w:space="0" w:color="auto"/>
            <w:bottom w:val="none" w:sz="0" w:space="0" w:color="auto"/>
            <w:right w:val="none" w:sz="0" w:space="0" w:color="auto"/>
          </w:divBdr>
        </w:div>
        <w:div w:id="1140344759">
          <w:marLeft w:val="0"/>
          <w:marRight w:val="0"/>
          <w:marTop w:val="0"/>
          <w:marBottom w:val="0"/>
          <w:divBdr>
            <w:top w:val="none" w:sz="0" w:space="0" w:color="auto"/>
            <w:left w:val="none" w:sz="0" w:space="0" w:color="auto"/>
            <w:bottom w:val="none" w:sz="0" w:space="0" w:color="auto"/>
            <w:right w:val="none" w:sz="0" w:space="0" w:color="auto"/>
          </w:divBdr>
        </w:div>
        <w:div w:id="1239634569">
          <w:marLeft w:val="0"/>
          <w:marRight w:val="0"/>
          <w:marTop w:val="0"/>
          <w:marBottom w:val="0"/>
          <w:divBdr>
            <w:top w:val="none" w:sz="0" w:space="0" w:color="auto"/>
            <w:left w:val="none" w:sz="0" w:space="0" w:color="auto"/>
            <w:bottom w:val="none" w:sz="0" w:space="0" w:color="auto"/>
            <w:right w:val="none" w:sz="0" w:space="0" w:color="auto"/>
          </w:divBdr>
        </w:div>
        <w:div w:id="1286355358">
          <w:marLeft w:val="0"/>
          <w:marRight w:val="0"/>
          <w:marTop w:val="0"/>
          <w:marBottom w:val="0"/>
          <w:divBdr>
            <w:top w:val="none" w:sz="0" w:space="0" w:color="auto"/>
            <w:left w:val="none" w:sz="0" w:space="0" w:color="auto"/>
            <w:bottom w:val="none" w:sz="0" w:space="0" w:color="auto"/>
            <w:right w:val="none" w:sz="0" w:space="0" w:color="auto"/>
          </w:divBdr>
        </w:div>
        <w:div w:id="1286883952">
          <w:marLeft w:val="0"/>
          <w:marRight w:val="0"/>
          <w:marTop w:val="0"/>
          <w:marBottom w:val="0"/>
          <w:divBdr>
            <w:top w:val="none" w:sz="0" w:space="0" w:color="auto"/>
            <w:left w:val="none" w:sz="0" w:space="0" w:color="auto"/>
            <w:bottom w:val="none" w:sz="0" w:space="0" w:color="auto"/>
            <w:right w:val="none" w:sz="0" w:space="0" w:color="auto"/>
          </w:divBdr>
        </w:div>
        <w:div w:id="1510635433">
          <w:marLeft w:val="0"/>
          <w:marRight w:val="0"/>
          <w:marTop w:val="0"/>
          <w:marBottom w:val="0"/>
          <w:divBdr>
            <w:top w:val="none" w:sz="0" w:space="0" w:color="auto"/>
            <w:left w:val="none" w:sz="0" w:space="0" w:color="auto"/>
            <w:bottom w:val="none" w:sz="0" w:space="0" w:color="auto"/>
            <w:right w:val="none" w:sz="0" w:space="0" w:color="auto"/>
          </w:divBdr>
        </w:div>
        <w:div w:id="1557815945">
          <w:marLeft w:val="0"/>
          <w:marRight w:val="0"/>
          <w:marTop w:val="0"/>
          <w:marBottom w:val="0"/>
          <w:divBdr>
            <w:top w:val="none" w:sz="0" w:space="0" w:color="auto"/>
            <w:left w:val="none" w:sz="0" w:space="0" w:color="auto"/>
            <w:bottom w:val="none" w:sz="0" w:space="0" w:color="auto"/>
            <w:right w:val="none" w:sz="0" w:space="0" w:color="auto"/>
          </w:divBdr>
        </w:div>
        <w:div w:id="1562207726">
          <w:marLeft w:val="0"/>
          <w:marRight w:val="0"/>
          <w:marTop w:val="0"/>
          <w:marBottom w:val="0"/>
          <w:divBdr>
            <w:top w:val="none" w:sz="0" w:space="0" w:color="auto"/>
            <w:left w:val="none" w:sz="0" w:space="0" w:color="auto"/>
            <w:bottom w:val="none" w:sz="0" w:space="0" w:color="auto"/>
            <w:right w:val="none" w:sz="0" w:space="0" w:color="auto"/>
          </w:divBdr>
        </w:div>
        <w:div w:id="1564755045">
          <w:marLeft w:val="0"/>
          <w:marRight w:val="0"/>
          <w:marTop w:val="0"/>
          <w:marBottom w:val="0"/>
          <w:divBdr>
            <w:top w:val="none" w:sz="0" w:space="0" w:color="auto"/>
            <w:left w:val="none" w:sz="0" w:space="0" w:color="auto"/>
            <w:bottom w:val="none" w:sz="0" w:space="0" w:color="auto"/>
            <w:right w:val="none" w:sz="0" w:space="0" w:color="auto"/>
          </w:divBdr>
        </w:div>
        <w:div w:id="1605380021">
          <w:marLeft w:val="0"/>
          <w:marRight w:val="0"/>
          <w:marTop w:val="0"/>
          <w:marBottom w:val="0"/>
          <w:divBdr>
            <w:top w:val="none" w:sz="0" w:space="0" w:color="auto"/>
            <w:left w:val="none" w:sz="0" w:space="0" w:color="auto"/>
            <w:bottom w:val="none" w:sz="0" w:space="0" w:color="auto"/>
            <w:right w:val="none" w:sz="0" w:space="0" w:color="auto"/>
          </w:divBdr>
        </w:div>
        <w:div w:id="1825582065">
          <w:marLeft w:val="0"/>
          <w:marRight w:val="0"/>
          <w:marTop w:val="0"/>
          <w:marBottom w:val="0"/>
          <w:divBdr>
            <w:top w:val="none" w:sz="0" w:space="0" w:color="auto"/>
            <w:left w:val="none" w:sz="0" w:space="0" w:color="auto"/>
            <w:bottom w:val="none" w:sz="0" w:space="0" w:color="auto"/>
            <w:right w:val="none" w:sz="0" w:space="0" w:color="auto"/>
          </w:divBdr>
        </w:div>
        <w:div w:id="1833334078">
          <w:marLeft w:val="0"/>
          <w:marRight w:val="0"/>
          <w:marTop w:val="0"/>
          <w:marBottom w:val="0"/>
          <w:divBdr>
            <w:top w:val="none" w:sz="0" w:space="0" w:color="auto"/>
            <w:left w:val="none" w:sz="0" w:space="0" w:color="auto"/>
            <w:bottom w:val="none" w:sz="0" w:space="0" w:color="auto"/>
            <w:right w:val="none" w:sz="0" w:space="0" w:color="auto"/>
          </w:divBdr>
        </w:div>
        <w:div w:id="1966496113">
          <w:marLeft w:val="0"/>
          <w:marRight w:val="0"/>
          <w:marTop w:val="0"/>
          <w:marBottom w:val="0"/>
          <w:divBdr>
            <w:top w:val="none" w:sz="0" w:space="0" w:color="auto"/>
            <w:left w:val="none" w:sz="0" w:space="0" w:color="auto"/>
            <w:bottom w:val="none" w:sz="0" w:space="0" w:color="auto"/>
            <w:right w:val="none" w:sz="0" w:space="0" w:color="auto"/>
          </w:divBdr>
        </w:div>
        <w:div w:id="2046635976">
          <w:marLeft w:val="0"/>
          <w:marRight w:val="0"/>
          <w:marTop w:val="0"/>
          <w:marBottom w:val="0"/>
          <w:divBdr>
            <w:top w:val="none" w:sz="0" w:space="0" w:color="auto"/>
            <w:left w:val="none" w:sz="0" w:space="0" w:color="auto"/>
            <w:bottom w:val="none" w:sz="0" w:space="0" w:color="auto"/>
            <w:right w:val="none" w:sz="0" w:space="0" w:color="auto"/>
          </w:divBdr>
        </w:div>
        <w:div w:id="2106149307">
          <w:marLeft w:val="0"/>
          <w:marRight w:val="0"/>
          <w:marTop w:val="0"/>
          <w:marBottom w:val="0"/>
          <w:divBdr>
            <w:top w:val="none" w:sz="0" w:space="0" w:color="auto"/>
            <w:left w:val="none" w:sz="0" w:space="0" w:color="auto"/>
            <w:bottom w:val="none" w:sz="0" w:space="0" w:color="auto"/>
            <w:right w:val="none" w:sz="0" w:space="0" w:color="auto"/>
          </w:divBdr>
        </w:div>
        <w:div w:id="2108382628">
          <w:marLeft w:val="0"/>
          <w:marRight w:val="0"/>
          <w:marTop w:val="0"/>
          <w:marBottom w:val="0"/>
          <w:divBdr>
            <w:top w:val="none" w:sz="0" w:space="0" w:color="auto"/>
            <w:left w:val="none" w:sz="0" w:space="0" w:color="auto"/>
            <w:bottom w:val="none" w:sz="0" w:space="0" w:color="auto"/>
            <w:right w:val="none" w:sz="0" w:space="0" w:color="auto"/>
          </w:divBdr>
          <w:divsChild>
            <w:div w:id="537425911">
              <w:marLeft w:val="-75"/>
              <w:marRight w:val="0"/>
              <w:marTop w:val="30"/>
              <w:marBottom w:val="30"/>
              <w:divBdr>
                <w:top w:val="none" w:sz="0" w:space="0" w:color="auto"/>
                <w:left w:val="none" w:sz="0" w:space="0" w:color="auto"/>
                <w:bottom w:val="none" w:sz="0" w:space="0" w:color="auto"/>
                <w:right w:val="none" w:sz="0" w:space="0" w:color="auto"/>
              </w:divBdr>
              <w:divsChild>
                <w:div w:id="3753331">
                  <w:marLeft w:val="0"/>
                  <w:marRight w:val="0"/>
                  <w:marTop w:val="0"/>
                  <w:marBottom w:val="0"/>
                  <w:divBdr>
                    <w:top w:val="none" w:sz="0" w:space="0" w:color="auto"/>
                    <w:left w:val="none" w:sz="0" w:space="0" w:color="auto"/>
                    <w:bottom w:val="none" w:sz="0" w:space="0" w:color="auto"/>
                    <w:right w:val="none" w:sz="0" w:space="0" w:color="auto"/>
                  </w:divBdr>
                  <w:divsChild>
                    <w:div w:id="1186747878">
                      <w:marLeft w:val="0"/>
                      <w:marRight w:val="0"/>
                      <w:marTop w:val="0"/>
                      <w:marBottom w:val="0"/>
                      <w:divBdr>
                        <w:top w:val="none" w:sz="0" w:space="0" w:color="auto"/>
                        <w:left w:val="none" w:sz="0" w:space="0" w:color="auto"/>
                        <w:bottom w:val="none" w:sz="0" w:space="0" w:color="auto"/>
                        <w:right w:val="none" w:sz="0" w:space="0" w:color="auto"/>
                      </w:divBdr>
                    </w:div>
                  </w:divsChild>
                </w:div>
                <w:div w:id="8024814">
                  <w:marLeft w:val="0"/>
                  <w:marRight w:val="0"/>
                  <w:marTop w:val="0"/>
                  <w:marBottom w:val="0"/>
                  <w:divBdr>
                    <w:top w:val="none" w:sz="0" w:space="0" w:color="auto"/>
                    <w:left w:val="none" w:sz="0" w:space="0" w:color="auto"/>
                    <w:bottom w:val="none" w:sz="0" w:space="0" w:color="auto"/>
                    <w:right w:val="none" w:sz="0" w:space="0" w:color="auto"/>
                  </w:divBdr>
                  <w:divsChild>
                    <w:div w:id="1981153533">
                      <w:marLeft w:val="0"/>
                      <w:marRight w:val="0"/>
                      <w:marTop w:val="0"/>
                      <w:marBottom w:val="0"/>
                      <w:divBdr>
                        <w:top w:val="none" w:sz="0" w:space="0" w:color="auto"/>
                        <w:left w:val="none" w:sz="0" w:space="0" w:color="auto"/>
                        <w:bottom w:val="none" w:sz="0" w:space="0" w:color="auto"/>
                        <w:right w:val="none" w:sz="0" w:space="0" w:color="auto"/>
                      </w:divBdr>
                    </w:div>
                  </w:divsChild>
                </w:div>
                <w:div w:id="596866083">
                  <w:marLeft w:val="0"/>
                  <w:marRight w:val="0"/>
                  <w:marTop w:val="0"/>
                  <w:marBottom w:val="0"/>
                  <w:divBdr>
                    <w:top w:val="none" w:sz="0" w:space="0" w:color="auto"/>
                    <w:left w:val="none" w:sz="0" w:space="0" w:color="auto"/>
                    <w:bottom w:val="none" w:sz="0" w:space="0" w:color="auto"/>
                    <w:right w:val="none" w:sz="0" w:space="0" w:color="auto"/>
                  </w:divBdr>
                  <w:divsChild>
                    <w:div w:id="956136945">
                      <w:marLeft w:val="0"/>
                      <w:marRight w:val="0"/>
                      <w:marTop w:val="0"/>
                      <w:marBottom w:val="0"/>
                      <w:divBdr>
                        <w:top w:val="none" w:sz="0" w:space="0" w:color="auto"/>
                        <w:left w:val="none" w:sz="0" w:space="0" w:color="auto"/>
                        <w:bottom w:val="none" w:sz="0" w:space="0" w:color="auto"/>
                        <w:right w:val="none" w:sz="0" w:space="0" w:color="auto"/>
                      </w:divBdr>
                    </w:div>
                  </w:divsChild>
                </w:div>
                <w:div w:id="698967050">
                  <w:marLeft w:val="0"/>
                  <w:marRight w:val="0"/>
                  <w:marTop w:val="0"/>
                  <w:marBottom w:val="0"/>
                  <w:divBdr>
                    <w:top w:val="none" w:sz="0" w:space="0" w:color="auto"/>
                    <w:left w:val="none" w:sz="0" w:space="0" w:color="auto"/>
                    <w:bottom w:val="none" w:sz="0" w:space="0" w:color="auto"/>
                    <w:right w:val="none" w:sz="0" w:space="0" w:color="auto"/>
                  </w:divBdr>
                  <w:divsChild>
                    <w:div w:id="65303164">
                      <w:marLeft w:val="0"/>
                      <w:marRight w:val="0"/>
                      <w:marTop w:val="0"/>
                      <w:marBottom w:val="0"/>
                      <w:divBdr>
                        <w:top w:val="none" w:sz="0" w:space="0" w:color="auto"/>
                        <w:left w:val="none" w:sz="0" w:space="0" w:color="auto"/>
                        <w:bottom w:val="none" w:sz="0" w:space="0" w:color="auto"/>
                        <w:right w:val="none" w:sz="0" w:space="0" w:color="auto"/>
                      </w:divBdr>
                    </w:div>
                  </w:divsChild>
                </w:div>
                <w:div w:id="894241676">
                  <w:marLeft w:val="0"/>
                  <w:marRight w:val="0"/>
                  <w:marTop w:val="0"/>
                  <w:marBottom w:val="0"/>
                  <w:divBdr>
                    <w:top w:val="none" w:sz="0" w:space="0" w:color="auto"/>
                    <w:left w:val="none" w:sz="0" w:space="0" w:color="auto"/>
                    <w:bottom w:val="none" w:sz="0" w:space="0" w:color="auto"/>
                    <w:right w:val="none" w:sz="0" w:space="0" w:color="auto"/>
                  </w:divBdr>
                  <w:divsChild>
                    <w:div w:id="446121636">
                      <w:marLeft w:val="0"/>
                      <w:marRight w:val="0"/>
                      <w:marTop w:val="0"/>
                      <w:marBottom w:val="0"/>
                      <w:divBdr>
                        <w:top w:val="none" w:sz="0" w:space="0" w:color="auto"/>
                        <w:left w:val="none" w:sz="0" w:space="0" w:color="auto"/>
                        <w:bottom w:val="none" w:sz="0" w:space="0" w:color="auto"/>
                        <w:right w:val="none" w:sz="0" w:space="0" w:color="auto"/>
                      </w:divBdr>
                    </w:div>
                    <w:div w:id="665322971">
                      <w:marLeft w:val="0"/>
                      <w:marRight w:val="0"/>
                      <w:marTop w:val="0"/>
                      <w:marBottom w:val="0"/>
                      <w:divBdr>
                        <w:top w:val="none" w:sz="0" w:space="0" w:color="auto"/>
                        <w:left w:val="none" w:sz="0" w:space="0" w:color="auto"/>
                        <w:bottom w:val="none" w:sz="0" w:space="0" w:color="auto"/>
                        <w:right w:val="none" w:sz="0" w:space="0" w:color="auto"/>
                      </w:divBdr>
                    </w:div>
                  </w:divsChild>
                </w:div>
                <w:div w:id="1020161663">
                  <w:marLeft w:val="0"/>
                  <w:marRight w:val="0"/>
                  <w:marTop w:val="0"/>
                  <w:marBottom w:val="0"/>
                  <w:divBdr>
                    <w:top w:val="none" w:sz="0" w:space="0" w:color="auto"/>
                    <w:left w:val="none" w:sz="0" w:space="0" w:color="auto"/>
                    <w:bottom w:val="none" w:sz="0" w:space="0" w:color="auto"/>
                    <w:right w:val="none" w:sz="0" w:space="0" w:color="auto"/>
                  </w:divBdr>
                  <w:divsChild>
                    <w:div w:id="513157298">
                      <w:marLeft w:val="0"/>
                      <w:marRight w:val="0"/>
                      <w:marTop w:val="0"/>
                      <w:marBottom w:val="0"/>
                      <w:divBdr>
                        <w:top w:val="none" w:sz="0" w:space="0" w:color="auto"/>
                        <w:left w:val="none" w:sz="0" w:space="0" w:color="auto"/>
                        <w:bottom w:val="none" w:sz="0" w:space="0" w:color="auto"/>
                        <w:right w:val="none" w:sz="0" w:space="0" w:color="auto"/>
                      </w:divBdr>
                    </w:div>
                    <w:div w:id="2097432849">
                      <w:marLeft w:val="0"/>
                      <w:marRight w:val="0"/>
                      <w:marTop w:val="0"/>
                      <w:marBottom w:val="0"/>
                      <w:divBdr>
                        <w:top w:val="none" w:sz="0" w:space="0" w:color="auto"/>
                        <w:left w:val="none" w:sz="0" w:space="0" w:color="auto"/>
                        <w:bottom w:val="none" w:sz="0" w:space="0" w:color="auto"/>
                        <w:right w:val="none" w:sz="0" w:space="0" w:color="auto"/>
                      </w:divBdr>
                    </w:div>
                  </w:divsChild>
                </w:div>
                <w:div w:id="1079181892">
                  <w:marLeft w:val="0"/>
                  <w:marRight w:val="0"/>
                  <w:marTop w:val="0"/>
                  <w:marBottom w:val="0"/>
                  <w:divBdr>
                    <w:top w:val="none" w:sz="0" w:space="0" w:color="auto"/>
                    <w:left w:val="none" w:sz="0" w:space="0" w:color="auto"/>
                    <w:bottom w:val="none" w:sz="0" w:space="0" w:color="auto"/>
                    <w:right w:val="none" w:sz="0" w:space="0" w:color="auto"/>
                  </w:divBdr>
                  <w:divsChild>
                    <w:div w:id="1646929504">
                      <w:marLeft w:val="0"/>
                      <w:marRight w:val="0"/>
                      <w:marTop w:val="0"/>
                      <w:marBottom w:val="0"/>
                      <w:divBdr>
                        <w:top w:val="none" w:sz="0" w:space="0" w:color="auto"/>
                        <w:left w:val="none" w:sz="0" w:space="0" w:color="auto"/>
                        <w:bottom w:val="none" w:sz="0" w:space="0" w:color="auto"/>
                        <w:right w:val="none" w:sz="0" w:space="0" w:color="auto"/>
                      </w:divBdr>
                    </w:div>
                  </w:divsChild>
                </w:div>
                <w:div w:id="1215968999">
                  <w:marLeft w:val="0"/>
                  <w:marRight w:val="0"/>
                  <w:marTop w:val="0"/>
                  <w:marBottom w:val="0"/>
                  <w:divBdr>
                    <w:top w:val="none" w:sz="0" w:space="0" w:color="auto"/>
                    <w:left w:val="none" w:sz="0" w:space="0" w:color="auto"/>
                    <w:bottom w:val="none" w:sz="0" w:space="0" w:color="auto"/>
                    <w:right w:val="none" w:sz="0" w:space="0" w:color="auto"/>
                  </w:divBdr>
                  <w:divsChild>
                    <w:div w:id="1938295567">
                      <w:marLeft w:val="0"/>
                      <w:marRight w:val="0"/>
                      <w:marTop w:val="0"/>
                      <w:marBottom w:val="0"/>
                      <w:divBdr>
                        <w:top w:val="none" w:sz="0" w:space="0" w:color="auto"/>
                        <w:left w:val="none" w:sz="0" w:space="0" w:color="auto"/>
                        <w:bottom w:val="none" w:sz="0" w:space="0" w:color="auto"/>
                        <w:right w:val="none" w:sz="0" w:space="0" w:color="auto"/>
                      </w:divBdr>
                    </w:div>
                  </w:divsChild>
                </w:div>
                <w:div w:id="1330016634">
                  <w:marLeft w:val="0"/>
                  <w:marRight w:val="0"/>
                  <w:marTop w:val="0"/>
                  <w:marBottom w:val="0"/>
                  <w:divBdr>
                    <w:top w:val="none" w:sz="0" w:space="0" w:color="auto"/>
                    <w:left w:val="none" w:sz="0" w:space="0" w:color="auto"/>
                    <w:bottom w:val="none" w:sz="0" w:space="0" w:color="auto"/>
                    <w:right w:val="none" w:sz="0" w:space="0" w:color="auto"/>
                  </w:divBdr>
                  <w:divsChild>
                    <w:div w:id="1965306268">
                      <w:marLeft w:val="0"/>
                      <w:marRight w:val="0"/>
                      <w:marTop w:val="0"/>
                      <w:marBottom w:val="0"/>
                      <w:divBdr>
                        <w:top w:val="none" w:sz="0" w:space="0" w:color="auto"/>
                        <w:left w:val="none" w:sz="0" w:space="0" w:color="auto"/>
                        <w:bottom w:val="none" w:sz="0" w:space="0" w:color="auto"/>
                        <w:right w:val="none" w:sz="0" w:space="0" w:color="auto"/>
                      </w:divBdr>
                    </w:div>
                  </w:divsChild>
                </w:div>
                <w:div w:id="1344741397">
                  <w:marLeft w:val="0"/>
                  <w:marRight w:val="0"/>
                  <w:marTop w:val="0"/>
                  <w:marBottom w:val="0"/>
                  <w:divBdr>
                    <w:top w:val="none" w:sz="0" w:space="0" w:color="auto"/>
                    <w:left w:val="none" w:sz="0" w:space="0" w:color="auto"/>
                    <w:bottom w:val="none" w:sz="0" w:space="0" w:color="auto"/>
                    <w:right w:val="none" w:sz="0" w:space="0" w:color="auto"/>
                  </w:divBdr>
                  <w:divsChild>
                    <w:div w:id="121312463">
                      <w:marLeft w:val="0"/>
                      <w:marRight w:val="0"/>
                      <w:marTop w:val="0"/>
                      <w:marBottom w:val="0"/>
                      <w:divBdr>
                        <w:top w:val="none" w:sz="0" w:space="0" w:color="auto"/>
                        <w:left w:val="none" w:sz="0" w:space="0" w:color="auto"/>
                        <w:bottom w:val="none" w:sz="0" w:space="0" w:color="auto"/>
                        <w:right w:val="none" w:sz="0" w:space="0" w:color="auto"/>
                      </w:divBdr>
                    </w:div>
                    <w:div w:id="716197277">
                      <w:marLeft w:val="0"/>
                      <w:marRight w:val="0"/>
                      <w:marTop w:val="0"/>
                      <w:marBottom w:val="0"/>
                      <w:divBdr>
                        <w:top w:val="none" w:sz="0" w:space="0" w:color="auto"/>
                        <w:left w:val="none" w:sz="0" w:space="0" w:color="auto"/>
                        <w:bottom w:val="none" w:sz="0" w:space="0" w:color="auto"/>
                        <w:right w:val="none" w:sz="0" w:space="0" w:color="auto"/>
                      </w:divBdr>
                    </w:div>
                    <w:div w:id="751392482">
                      <w:marLeft w:val="0"/>
                      <w:marRight w:val="0"/>
                      <w:marTop w:val="0"/>
                      <w:marBottom w:val="0"/>
                      <w:divBdr>
                        <w:top w:val="none" w:sz="0" w:space="0" w:color="auto"/>
                        <w:left w:val="none" w:sz="0" w:space="0" w:color="auto"/>
                        <w:bottom w:val="none" w:sz="0" w:space="0" w:color="auto"/>
                        <w:right w:val="none" w:sz="0" w:space="0" w:color="auto"/>
                      </w:divBdr>
                    </w:div>
                    <w:div w:id="1648318266">
                      <w:marLeft w:val="0"/>
                      <w:marRight w:val="0"/>
                      <w:marTop w:val="0"/>
                      <w:marBottom w:val="0"/>
                      <w:divBdr>
                        <w:top w:val="none" w:sz="0" w:space="0" w:color="auto"/>
                        <w:left w:val="none" w:sz="0" w:space="0" w:color="auto"/>
                        <w:bottom w:val="none" w:sz="0" w:space="0" w:color="auto"/>
                        <w:right w:val="none" w:sz="0" w:space="0" w:color="auto"/>
                      </w:divBdr>
                    </w:div>
                    <w:div w:id="2090692132">
                      <w:marLeft w:val="0"/>
                      <w:marRight w:val="0"/>
                      <w:marTop w:val="0"/>
                      <w:marBottom w:val="0"/>
                      <w:divBdr>
                        <w:top w:val="none" w:sz="0" w:space="0" w:color="auto"/>
                        <w:left w:val="none" w:sz="0" w:space="0" w:color="auto"/>
                        <w:bottom w:val="none" w:sz="0" w:space="0" w:color="auto"/>
                        <w:right w:val="none" w:sz="0" w:space="0" w:color="auto"/>
                      </w:divBdr>
                    </w:div>
                  </w:divsChild>
                </w:div>
                <w:div w:id="1692994501">
                  <w:marLeft w:val="0"/>
                  <w:marRight w:val="0"/>
                  <w:marTop w:val="0"/>
                  <w:marBottom w:val="0"/>
                  <w:divBdr>
                    <w:top w:val="none" w:sz="0" w:space="0" w:color="auto"/>
                    <w:left w:val="none" w:sz="0" w:space="0" w:color="auto"/>
                    <w:bottom w:val="none" w:sz="0" w:space="0" w:color="auto"/>
                    <w:right w:val="none" w:sz="0" w:space="0" w:color="auto"/>
                  </w:divBdr>
                  <w:divsChild>
                    <w:div w:id="1425224937">
                      <w:marLeft w:val="0"/>
                      <w:marRight w:val="0"/>
                      <w:marTop w:val="0"/>
                      <w:marBottom w:val="0"/>
                      <w:divBdr>
                        <w:top w:val="none" w:sz="0" w:space="0" w:color="auto"/>
                        <w:left w:val="none" w:sz="0" w:space="0" w:color="auto"/>
                        <w:bottom w:val="none" w:sz="0" w:space="0" w:color="auto"/>
                        <w:right w:val="none" w:sz="0" w:space="0" w:color="auto"/>
                      </w:divBdr>
                    </w:div>
                    <w:div w:id="19765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0413">
      <w:bodyDiv w:val="1"/>
      <w:marLeft w:val="0"/>
      <w:marRight w:val="0"/>
      <w:marTop w:val="0"/>
      <w:marBottom w:val="0"/>
      <w:divBdr>
        <w:top w:val="none" w:sz="0" w:space="0" w:color="auto"/>
        <w:left w:val="none" w:sz="0" w:space="0" w:color="auto"/>
        <w:bottom w:val="none" w:sz="0" w:space="0" w:color="auto"/>
        <w:right w:val="none" w:sz="0" w:space="0" w:color="auto"/>
      </w:divBdr>
      <w:divsChild>
        <w:div w:id="126512829">
          <w:marLeft w:val="0"/>
          <w:marRight w:val="0"/>
          <w:marTop w:val="0"/>
          <w:marBottom w:val="0"/>
          <w:divBdr>
            <w:top w:val="none" w:sz="0" w:space="0" w:color="auto"/>
            <w:left w:val="none" w:sz="0" w:space="0" w:color="auto"/>
            <w:bottom w:val="none" w:sz="0" w:space="0" w:color="auto"/>
            <w:right w:val="none" w:sz="0" w:space="0" w:color="auto"/>
          </w:divBdr>
        </w:div>
        <w:div w:id="1239288282">
          <w:marLeft w:val="0"/>
          <w:marRight w:val="0"/>
          <w:marTop w:val="0"/>
          <w:marBottom w:val="0"/>
          <w:divBdr>
            <w:top w:val="none" w:sz="0" w:space="0" w:color="auto"/>
            <w:left w:val="none" w:sz="0" w:space="0" w:color="auto"/>
            <w:bottom w:val="none" w:sz="0" w:space="0" w:color="auto"/>
            <w:right w:val="none" w:sz="0" w:space="0" w:color="auto"/>
          </w:divBdr>
          <w:divsChild>
            <w:div w:id="1716927724">
              <w:marLeft w:val="-75"/>
              <w:marRight w:val="0"/>
              <w:marTop w:val="30"/>
              <w:marBottom w:val="30"/>
              <w:divBdr>
                <w:top w:val="none" w:sz="0" w:space="0" w:color="auto"/>
                <w:left w:val="none" w:sz="0" w:space="0" w:color="auto"/>
                <w:bottom w:val="none" w:sz="0" w:space="0" w:color="auto"/>
                <w:right w:val="none" w:sz="0" w:space="0" w:color="auto"/>
              </w:divBdr>
              <w:divsChild>
                <w:div w:id="13189692">
                  <w:marLeft w:val="0"/>
                  <w:marRight w:val="0"/>
                  <w:marTop w:val="0"/>
                  <w:marBottom w:val="0"/>
                  <w:divBdr>
                    <w:top w:val="none" w:sz="0" w:space="0" w:color="auto"/>
                    <w:left w:val="none" w:sz="0" w:space="0" w:color="auto"/>
                    <w:bottom w:val="none" w:sz="0" w:space="0" w:color="auto"/>
                    <w:right w:val="none" w:sz="0" w:space="0" w:color="auto"/>
                  </w:divBdr>
                  <w:divsChild>
                    <w:div w:id="2132942580">
                      <w:marLeft w:val="0"/>
                      <w:marRight w:val="0"/>
                      <w:marTop w:val="0"/>
                      <w:marBottom w:val="0"/>
                      <w:divBdr>
                        <w:top w:val="none" w:sz="0" w:space="0" w:color="auto"/>
                        <w:left w:val="none" w:sz="0" w:space="0" w:color="auto"/>
                        <w:bottom w:val="none" w:sz="0" w:space="0" w:color="auto"/>
                        <w:right w:val="none" w:sz="0" w:space="0" w:color="auto"/>
                      </w:divBdr>
                    </w:div>
                  </w:divsChild>
                </w:div>
                <w:div w:id="355348184">
                  <w:marLeft w:val="0"/>
                  <w:marRight w:val="0"/>
                  <w:marTop w:val="0"/>
                  <w:marBottom w:val="0"/>
                  <w:divBdr>
                    <w:top w:val="none" w:sz="0" w:space="0" w:color="auto"/>
                    <w:left w:val="none" w:sz="0" w:space="0" w:color="auto"/>
                    <w:bottom w:val="none" w:sz="0" w:space="0" w:color="auto"/>
                    <w:right w:val="none" w:sz="0" w:space="0" w:color="auto"/>
                  </w:divBdr>
                  <w:divsChild>
                    <w:div w:id="298808982">
                      <w:marLeft w:val="0"/>
                      <w:marRight w:val="0"/>
                      <w:marTop w:val="0"/>
                      <w:marBottom w:val="0"/>
                      <w:divBdr>
                        <w:top w:val="none" w:sz="0" w:space="0" w:color="auto"/>
                        <w:left w:val="none" w:sz="0" w:space="0" w:color="auto"/>
                        <w:bottom w:val="none" w:sz="0" w:space="0" w:color="auto"/>
                        <w:right w:val="none" w:sz="0" w:space="0" w:color="auto"/>
                      </w:divBdr>
                    </w:div>
                  </w:divsChild>
                </w:div>
                <w:div w:id="374084867">
                  <w:marLeft w:val="0"/>
                  <w:marRight w:val="0"/>
                  <w:marTop w:val="0"/>
                  <w:marBottom w:val="0"/>
                  <w:divBdr>
                    <w:top w:val="none" w:sz="0" w:space="0" w:color="auto"/>
                    <w:left w:val="none" w:sz="0" w:space="0" w:color="auto"/>
                    <w:bottom w:val="none" w:sz="0" w:space="0" w:color="auto"/>
                    <w:right w:val="none" w:sz="0" w:space="0" w:color="auto"/>
                  </w:divBdr>
                  <w:divsChild>
                    <w:div w:id="1702314396">
                      <w:marLeft w:val="0"/>
                      <w:marRight w:val="0"/>
                      <w:marTop w:val="0"/>
                      <w:marBottom w:val="0"/>
                      <w:divBdr>
                        <w:top w:val="none" w:sz="0" w:space="0" w:color="auto"/>
                        <w:left w:val="none" w:sz="0" w:space="0" w:color="auto"/>
                        <w:bottom w:val="none" w:sz="0" w:space="0" w:color="auto"/>
                        <w:right w:val="none" w:sz="0" w:space="0" w:color="auto"/>
                      </w:divBdr>
                    </w:div>
                  </w:divsChild>
                </w:div>
                <w:div w:id="449781022">
                  <w:marLeft w:val="0"/>
                  <w:marRight w:val="0"/>
                  <w:marTop w:val="0"/>
                  <w:marBottom w:val="0"/>
                  <w:divBdr>
                    <w:top w:val="none" w:sz="0" w:space="0" w:color="auto"/>
                    <w:left w:val="none" w:sz="0" w:space="0" w:color="auto"/>
                    <w:bottom w:val="none" w:sz="0" w:space="0" w:color="auto"/>
                    <w:right w:val="none" w:sz="0" w:space="0" w:color="auto"/>
                  </w:divBdr>
                  <w:divsChild>
                    <w:div w:id="475225585">
                      <w:marLeft w:val="0"/>
                      <w:marRight w:val="0"/>
                      <w:marTop w:val="0"/>
                      <w:marBottom w:val="0"/>
                      <w:divBdr>
                        <w:top w:val="none" w:sz="0" w:space="0" w:color="auto"/>
                        <w:left w:val="none" w:sz="0" w:space="0" w:color="auto"/>
                        <w:bottom w:val="none" w:sz="0" w:space="0" w:color="auto"/>
                        <w:right w:val="none" w:sz="0" w:space="0" w:color="auto"/>
                      </w:divBdr>
                    </w:div>
                  </w:divsChild>
                </w:div>
                <w:div w:id="604508443">
                  <w:marLeft w:val="0"/>
                  <w:marRight w:val="0"/>
                  <w:marTop w:val="0"/>
                  <w:marBottom w:val="0"/>
                  <w:divBdr>
                    <w:top w:val="none" w:sz="0" w:space="0" w:color="auto"/>
                    <w:left w:val="none" w:sz="0" w:space="0" w:color="auto"/>
                    <w:bottom w:val="none" w:sz="0" w:space="0" w:color="auto"/>
                    <w:right w:val="none" w:sz="0" w:space="0" w:color="auto"/>
                  </w:divBdr>
                  <w:divsChild>
                    <w:div w:id="60912345">
                      <w:marLeft w:val="0"/>
                      <w:marRight w:val="0"/>
                      <w:marTop w:val="0"/>
                      <w:marBottom w:val="0"/>
                      <w:divBdr>
                        <w:top w:val="none" w:sz="0" w:space="0" w:color="auto"/>
                        <w:left w:val="none" w:sz="0" w:space="0" w:color="auto"/>
                        <w:bottom w:val="none" w:sz="0" w:space="0" w:color="auto"/>
                        <w:right w:val="none" w:sz="0" w:space="0" w:color="auto"/>
                      </w:divBdr>
                    </w:div>
                  </w:divsChild>
                </w:div>
                <w:div w:id="645550126">
                  <w:marLeft w:val="0"/>
                  <w:marRight w:val="0"/>
                  <w:marTop w:val="0"/>
                  <w:marBottom w:val="0"/>
                  <w:divBdr>
                    <w:top w:val="none" w:sz="0" w:space="0" w:color="auto"/>
                    <w:left w:val="none" w:sz="0" w:space="0" w:color="auto"/>
                    <w:bottom w:val="none" w:sz="0" w:space="0" w:color="auto"/>
                    <w:right w:val="none" w:sz="0" w:space="0" w:color="auto"/>
                  </w:divBdr>
                  <w:divsChild>
                    <w:div w:id="84228354">
                      <w:marLeft w:val="0"/>
                      <w:marRight w:val="0"/>
                      <w:marTop w:val="0"/>
                      <w:marBottom w:val="0"/>
                      <w:divBdr>
                        <w:top w:val="none" w:sz="0" w:space="0" w:color="auto"/>
                        <w:left w:val="none" w:sz="0" w:space="0" w:color="auto"/>
                        <w:bottom w:val="none" w:sz="0" w:space="0" w:color="auto"/>
                        <w:right w:val="none" w:sz="0" w:space="0" w:color="auto"/>
                      </w:divBdr>
                    </w:div>
                  </w:divsChild>
                </w:div>
                <w:div w:id="746271093">
                  <w:marLeft w:val="0"/>
                  <w:marRight w:val="0"/>
                  <w:marTop w:val="0"/>
                  <w:marBottom w:val="0"/>
                  <w:divBdr>
                    <w:top w:val="none" w:sz="0" w:space="0" w:color="auto"/>
                    <w:left w:val="none" w:sz="0" w:space="0" w:color="auto"/>
                    <w:bottom w:val="none" w:sz="0" w:space="0" w:color="auto"/>
                    <w:right w:val="none" w:sz="0" w:space="0" w:color="auto"/>
                  </w:divBdr>
                  <w:divsChild>
                    <w:div w:id="1404713779">
                      <w:marLeft w:val="0"/>
                      <w:marRight w:val="0"/>
                      <w:marTop w:val="0"/>
                      <w:marBottom w:val="0"/>
                      <w:divBdr>
                        <w:top w:val="none" w:sz="0" w:space="0" w:color="auto"/>
                        <w:left w:val="none" w:sz="0" w:space="0" w:color="auto"/>
                        <w:bottom w:val="none" w:sz="0" w:space="0" w:color="auto"/>
                        <w:right w:val="none" w:sz="0" w:space="0" w:color="auto"/>
                      </w:divBdr>
                    </w:div>
                  </w:divsChild>
                </w:div>
                <w:div w:id="780993316">
                  <w:marLeft w:val="0"/>
                  <w:marRight w:val="0"/>
                  <w:marTop w:val="0"/>
                  <w:marBottom w:val="0"/>
                  <w:divBdr>
                    <w:top w:val="none" w:sz="0" w:space="0" w:color="auto"/>
                    <w:left w:val="none" w:sz="0" w:space="0" w:color="auto"/>
                    <w:bottom w:val="none" w:sz="0" w:space="0" w:color="auto"/>
                    <w:right w:val="none" w:sz="0" w:space="0" w:color="auto"/>
                  </w:divBdr>
                  <w:divsChild>
                    <w:div w:id="1281109503">
                      <w:marLeft w:val="0"/>
                      <w:marRight w:val="0"/>
                      <w:marTop w:val="0"/>
                      <w:marBottom w:val="0"/>
                      <w:divBdr>
                        <w:top w:val="none" w:sz="0" w:space="0" w:color="auto"/>
                        <w:left w:val="none" w:sz="0" w:space="0" w:color="auto"/>
                        <w:bottom w:val="none" w:sz="0" w:space="0" w:color="auto"/>
                        <w:right w:val="none" w:sz="0" w:space="0" w:color="auto"/>
                      </w:divBdr>
                    </w:div>
                  </w:divsChild>
                </w:div>
                <w:div w:id="1041781484">
                  <w:marLeft w:val="0"/>
                  <w:marRight w:val="0"/>
                  <w:marTop w:val="0"/>
                  <w:marBottom w:val="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
                  </w:divsChild>
                </w:div>
                <w:div w:id="1157844272">
                  <w:marLeft w:val="0"/>
                  <w:marRight w:val="0"/>
                  <w:marTop w:val="0"/>
                  <w:marBottom w:val="0"/>
                  <w:divBdr>
                    <w:top w:val="none" w:sz="0" w:space="0" w:color="auto"/>
                    <w:left w:val="none" w:sz="0" w:space="0" w:color="auto"/>
                    <w:bottom w:val="none" w:sz="0" w:space="0" w:color="auto"/>
                    <w:right w:val="none" w:sz="0" w:space="0" w:color="auto"/>
                  </w:divBdr>
                  <w:divsChild>
                    <w:div w:id="2033264047">
                      <w:marLeft w:val="0"/>
                      <w:marRight w:val="0"/>
                      <w:marTop w:val="0"/>
                      <w:marBottom w:val="0"/>
                      <w:divBdr>
                        <w:top w:val="none" w:sz="0" w:space="0" w:color="auto"/>
                        <w:left w:val="none" w:sz="0" w:space="0" w:color="auto"/>
                        <w:bottom w:val="none" w:sz="0" w:space="0" w:color="auto"/>
                        <w:right w:val="none" w:sz="0" w:space="0" w:color="auto"/>
                      </w:divBdr>
                    </w:div>
                  </w:divsChild>
                </w:div>
                <w:div w:id="1372874990">
                  <w:marLeft w:val="0"/>
                  <w:marRight w:val="0"/>
                  <w:marTop w:val="0"/>
                  <w:marBottom w:val="0"/>
                  <w:divBdr>
                    <w:top w:val="none" w:sz="0" w:space="0" w:color="auto"/>
                    <w:left w:val="none" w:sz="0" w:space="0" w:color="auto"/>
                    <w:bottom w:val="none" w:sz="0" w:space="0" w:color="auto"/>
                    <w:right w:val="none" w:sz="0" w:space="0" w:color="auto"/>
                  </w:divBdr>
                  <w:divsChild>
                    <w:div w:id="674042006">
                      <w:marLeft w:val="0"/>
                      <w:marRight w:val="0"/>
                      <w:marTop w:val="0"/>
                      <w:marBottom w:val="0"/>
                      <w:divBdr>
                        <w:top w:val="none" w:sz="0" w:space="0" w:color="auto"/>
                        <w:left w:val="none" w:sz="0" w:space="0" w:color="auto"/>
                        <w:bottom w:val="none" w:sz="0" w:space="0" w:color="auto"/>
                        <w:right w:val="none" w:sz="0" w:space="0" w:color="auto"/>
                      </w:divBdr>
                    </w:div>
                  </w:divsChild>
                </w:div>
                <w:div w:id="1991864082">
                  <w:marLeft w:val="0"/>
                  <w:marRight w:val="0"/>
                  <w:marTop w:val="0"/>
                  <w:marBottom w:val="0"/>
                  <w:divBdr>
                    <w:top w:val="none" w:sz="0" w:space="0" w:color="auto"/>
                    <w:left w:val="none" w:sz="0" w:space="0" w:color="auto"/>
                    <w:bottom w:val="none" w:sz="0" w:space="0" w:color="auto"/>
                    <w:right w:val="none" w:sz="0" w:space="0" w:color="auto"/>
                  </w:divBdr>
                  <w:divsChild>
                    <w:div w:id="1180268786">
                      <w:marLeft w:val="0"/>
                      <w:marRight w:val="0"/>
                      <w:marTop w:val="0"/>
                      <w:marBottom w:val="0"/>
                      <w:divBdr>
                        <w:top w:val="none" w:sz="0" w:space="0" w:color="auto"/>
                        <w:left w:val="none" w:sz="0" w:space="0" w:color="auto"/>
                        <w:bottom w:val="none" w:sz="0" w:space="0" w:color="auto"/>
                        <w:right w:val="none" w:sz="0" w:space="0" w:color="auto"/>
                      </w:divBdr>
                    </w:div>
                  </w:divsChild>
                </w:div>
                <w:div w:id="2074234398">
                  <w:marLeft w:val="0"/>
                  <w:marRight w:val="0"/>
                  <w:marTop w:val="0"/>
                  <w:marBottom w:val="0"/>
                  <w:divBdr>
                    <w:top w:val="none" w:sz="0" w:space="0" w:color="auto"/>
                    <w:left w:val="none" w:sz="0" w:space="0" w:color="auto"/>
                    <w:bottom w:val="none" w:sz="0" w:space="0" w:color="auto"/>
                    <w:right w:val="none" w:sz="0" w:space="0" w:color="auto"/>
                  </w:divBdr>
                  <w:divsChild>
                    <w:div w:id="2010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3139">
          <w:marLeft w:val="0"/>
          <w:marRight w:val="0"/>
          <w:marTop w:val="0"/>
          <w:marBottom w:val="0"/>
          <w:divBdr>
            <w:top w:val="none" w:sz="0" w:space="0" w:color="auto"/>
            <w:left w:val="none" w:sz="0" w:space="0" w:color="auto"/>
            <w:bottom w:val="none" w:sz="0" w:space="0" w:color="auto"/>
            <w:right w:val="none" w:sz="0" w:space="0" w:color="auto"/>
          </w:divBdr>
          <w:divsChild>
            <w:div w:id="373502508">
              <w:marLeft w:val="-75"/>
              <w:marRight w:val="0"/>
              <w:marTop w:val="30"/>
              <w:marBottom w:val="30"/>
              <w:divBdr>
                <w:top w:val="none" w:sz="0" w:space="0" w:color="auto"/>
                <w:left w:val="none" w:sz="0" w:space="0" w:color="auto"/>
                <w:bottom w:val="none" w:sz="0" w:space="0" w:color="auto"/>
                <w:right w:val="none" w:sz="0" w:space="0" w:color="auto"/>
              </w:divBdr>
              <w:divsChild>
                <w:div w:id="156464164">
                  <w:marLeft w:val="0"/>
                  <w:marRight w:val="0"/>
                  <w:marTop w:val="0"/>
                  <w:marBottom w:val="0"/>
                  <w:divBdr>
                    <w:top w:val="none" w:sz="0" w:space="0" w:color="auto"/>
                    <w:left w:val="none" w:sz="0" w:space="0" w:color="auto"/>
                    <w:bottom w:val="none" w:sz="0" w:space="0" w:color="auto"/>
                    <w:right w:val="none" w:sz="0" w:space="0" w:color="auto"/>
                  </w:divBdr>
                  <w:divsChild>
                    <w:div w:id="217935030">
                      <w:marLeft w:val="0"/>
                      <w:marRight w:val="0"/>
                      <w:marTop w:val="0"/>
                      <w:marBottom w:val="0"/>
                      <w:divBdr>
                        <w:top w:val="none" w:sz="0" w:space="0" w:color="auto"/>
                        <w:left w:val="none" w:sz="0" w:space="0" w:color="auto"/>
                        <w:bottom w:val="none" w:sz="0" w:space="0" w:color="auto"/>
                        <w:right w:val="none" w:sz="0" w:space="0" w:color="auto"/>
                      </w:divBdr>
                    </w:div>
                    <w:div w:id="536040591">
                      <w:marLeft w:val="0"/>
                      <w:marRight w:val="0"/>
                      <w:marTop w:val="0"/>
                      <w:marBottom w:val="0"/>
                      <w:divBdr>
                        <w:top w:val="none" w:sz="0" w:space="0" w:color="auto"/>
                        <w:left w:val="none" w:sz="0" w:space="0" w:color="auto"/>
                        <w:bottom w:val="none" w:sz="0" w:space="0" w:color="auto"/>
                        <w:right w:val="none" w:sz="0" w:space="0" w:color="auto"/>
                      </w:divBdr>
                    </w:div>
                    <w:div w:id="581917076">
                      <w:marLeft w:val="0"/>
                      <w:marRight w:val="0"/>
                      <w:marTop w:val="0"/>
                      <w:marBottom w:val="0"/>
                      <w:divBdr>
                        <w:top w:val="none" w:sz="0" w:space="0" w:color="auto"/>
                        <w:left w:val="none" w:sz="0" w:space="0" w:color="auto"/>
                        <w:bottom w:val="none" w:sz="0" w:space="0" w:color="auto"/>
                        <w:right w:val="none" w:sz="0" w:space="0" w:color="auto"/>
                      </w:divBdr>
                    </w:div>
                    <w:div w:id="735516190">
                      <w:marLeft w:val="0"/>
                      <w:marRight w:val="0"/>
                      <w:marTop w:val="0"/>
                      <w:marBottom w:val="0"/>
                      <w:divBdr>
                        <w:top w:val="none" w:sz="0" w:space="0" w:color="auto"/>
                        <w:left w:val="none" w:sz="0" w:space="0" w:color="auto"/>
                        <w:bottom w:val="none" w:sz="0" w:space="0" w:color="auto"/>
                        <w:right w:val="none" w:sz="0" w:space="0" w:color="auto"/>
                      </w:divBdr>
                    </w:div>
                    <w:div w:id="2096701519">
                      <w:marLeft w:val="0"/>
                      <w:marRight w:val="0"/>
                      <w:marTop w:val="0"/>
                      <w:marBottom w:val="0"/>
                      <w:divBdr>
                        <w:top w:val="none" w:sz="0" w:space="0" w:color="auto"/>
                        <w:left w:val="none" w:sz="0" w:space="0" w:color="auto"/>
                        <w:bottom w:val="none" w:sz="0" w:space="0" w:color="auto"/>
                        <w:right w:val="none" w:sz="0" w:space="0" w:color="auto"/>
                      </w:divBdr>
                    </w:div>
                  </w:divsChild>
                </w:div>
                <w:div w:id="195310769">
                  <w:marLeft w:val="0"/>
                  <w:marRight w:val="0"/>
                  <w:marTop w:val="0"/>
                  <w:marBottom w:val="0"/>
                  <w:divBdr>
                    <w:top w:val="none" w:sz="0" w:space="0" w:color="auto"/>
                    <w:left w:val="none" w:sz="0" w:space="0" w:color="auto"/>
                    <w:bottom w:val="none" w:sz="0" w:space="0" w:color="auto"/>
                    <w:right w:val="none" w:sz="0" w:space="0" w:color="auto"/>
                  </w:divBdr>
                  <w:divsChild>
                    <w:div w:id="627123359">
                      <w:marLeft w:val="0"/>
                      <w:marRight w:val="0"/>
                      <w:marTop w:val="0"/>
                      <w:marBottom w:val="0"/>
                      <w:divBdr>
                        <w:top w:val="none" w:sz="0" w:space="0" w:color="auto"/>
                        <w:left w:val="none" w:sz="0" w:space="0" w:color="auto"/>
                        <w:bottom w:val="none" w:sz="0" w:space="0" w:color="auto"/>
                        <w:right w:val="none" w:sz="0" w:space="0" w:color="auto"/>
                      </w:divBdr>
                    </w:div>
                  </w:divsChild>
                </w:div>
                <w:div w:id="456795172">
                  <w:marLeft w:val="0"/>
                  <w:marRight w:val="0"/>
                  <w:marTop w:val="0"/>
                  <w:marBottom w:val="0"/>
                  <w:divBdr>
                    <w:top w:val="none" w:sz="0" w:space="0" w:color="auto"/>
                    <w:left w:val="none" w:sz="0" w:space="0" w:color="auto"/>
                    <w:bottom w:val="none" w:sz="0" w:space="0" w:color="auto"/>
                    <w:right w:val="none" w:sz="0" w:space="0" w:color="auto"/>
                  </w:divBdr>
                  <w:divsChild>
                    <w:div w:id="259799852">
                      <w:marLeft w:val="0"/>
                      <w:marRight w:val="0"/>
                      <w:marTop w:val="0"/>
                      <w:marBottom w:val="0"/>
                      <w:divBdr>
                        <w:top w:val="none" w:sz="0" w:space="0" w:color="auto"/>
                        <w:left w:val="none" w:sz="0" w:space="0" w:color="auto"/>
                        <w:bottom w:val="none" w:sz="0" w:space="0" w:color="auto"/>
                        <w:right w:val="none" w:sz="0" w:space="0" w:color="auto"/>
                      </w:divBdr>
                    </w:div>
                  </w:divsChild>
                </w:div>
                <w:div w:id="557471734">
                  <w:marLeft w:val="0"/>
                  <w:marRight w:val="0"/>
                  <w:marTop w:val="0"/>
                  <w:marBottom w:val="0"/>
                  <w:divBdr>
                    <w:top w:val="none" w:sz="0" w:space="0" w:color="auto"/>
                    <w:left w:val="none" w:sz="0" w:space="0" w:color="auto"/>
                    <w:bottom w:val="none" w:sz="0" w:space="0" w:color="auto"/>
                    <w:right w:val="none" w:sz="0" w:space="0" w:color="auto"/>
                  </w:divBdr>
                  <w:divsChild>
                    <w:div w:id="46999554">
                      <w:marLeft w:val="0"/>
                      <w:marRight w:val="0"/>
                      <w:marTop w:val="0"/>
                      <w:marBottom w:val="0"/>
                      <w:divBdr>
                        <w:top w:val="none" w:sz="0" w:space="0" w:color="auto"/>
                        <w:left w:val="none" w:sz="0" w:space="0" w:color="auto"/>
                        <w:bottom w:val="none" w:sz="0" w:space="0" w:color="auto"/>
                        <w:right w:val="none" w:sz="0" w:space="0" w:color="auto"/>
                      </w:divBdr>
                    </w:div>
                    <w:div w:id="282345995">
                      <w:marLeft w:val="0"/>
                      <w:marRight w:val="0"/>
                      <w:marTop w:val="0"/>
                      <w:marBottom w:val="0"/>
                      <w:divBdr>
                        <w:top w:val="none" w:sz="0" w:space="0" w:color="auto"/>
                        <w:left w:val="none" w:sz="0" w:space="0" w:color="auto"/>
                        <w:bottom w:val="none" w:sz="0" w:space="0" w:color="auto"/>
                        <w:right w:val="none" w:sz="0" w:space="0" w:color="auto"/>
                      </w:divBdr>
                    </w:div>
                    <w:div w:id="551573420">
                      <w:marLeft w:val="0"/>
                      <w:marRight w:val="0"/>
                      <w:marTop w:val="0"/>
                      <w:marBottom w:val="0"/>
                      <w:divBdr>
                        <w:top w:val="none" w:sz="0" w:space="0" w:color="auto"/>
                        <w:left w:val="none" w:sz="0" w:space="0" w:color="auto"/>
                        <w:bottom w:val="none" w:sz="0" w:space="0" w:color="auto"/>
                        <w:right w:val="none" w:sz="0" w:space="0" w:color="auto"/>
                      </w:divBdr>
                    </w:div>
                    <w:div w:id="1080761381">
                      <w:marLeft w:val="0"/>
                      <w:marRight w:val="0"/>
                      <w:marTop w:val="0"/>
                      <w:marBottom w:val="0"/>
                      <w:divBdr>
                        <w:top w:val="none" w:sz="0" w:space="0" w:color="auto"/>
                        <w:left w:val="none" w:sz="0" w:space="0" w:color="auto"/>
                        <w:bottom w:val="none" w:sz="0" w:space="0" w:color="auto"/>
                        <w:right w:val="none" w:sz="0" w:space="0" w:color="auto"/>
                      </w:divBdr>
                    </w:div>
                    <w:div w:id="1441756773">
                      <w:marLeft w:val="0"/>
                      <w:marRight w:val="0"/>
                      <w:marTop w:val="0"/>
                      <w:marBottom w:val="0"/>
                      <w:divBdr>
                        <w:top w:val="none" w:sz="0" w:space="0" w:color="auto"/>
                        <w:left w:val="none" w:sz="0" w:space="0" w:color="auto"/>
                        <w:bottom w:val="none" w:sz="0" w:space="0" w:color="auto"/>
                        <w:right w:val="none" w:sz="0" w:space="0" w:color="auto"/>
                      </w:divBdr>
                    </w:div>
                    <w:div w:id="1482383382">
                      <w:marLeft w:val="0"/>
                      <w:marRight w:val="0"/>
                      <w:marTop w:val="0"/>
                      <w:marBottom w:val="0"/>
                      <w:divBdr>
                        <w:top w:val="none" w:sz="0" w:space="0" w:color="auto"/>
                        <w:left w:val="none" w:sz="0" w:space="0" w:color="auto"/>
                        <w:bottom w:val="none" w:sz="0" w:space="0" w:color="auto"/>
                        <w:right w:val="none" w:sz="0" w:space="0" w:color="auto"/>
                      </w:divBdr>
                    </w:div>
                    <w:div w:id="1490097561">
                      <w:marLeft w:val="0"/>
                      <w:marRight w:val="0"/>
                      <w:marTop w:val="0"/>
                      <w:marBottom w:val="0"/>
                      <w:divBdr>
                        <w:top w:val="none" w:sz="0" w:space="0" w:color="auto"/>
                        <w:left w:val="none" w:sz="0" w:space="0" w:color="auto"/>
                        <w:bottom w:val="none" w:sz="0" w:space="0" w:color="auto"/>
                        <w:right w:val="none" w:sz="0" w:space="0" w:color="auto"/>
                      </w:divBdr>
                    </w:div>
                    <w:div w:id="1907301445">
                      <w:marLeft w:val="0"/>
                      <w:marRight w:val="0"/>
                      <w:marTop w:val="0"/>
                      <w:marBottom w:val="0"/>
                      <w:divBdr>
                        <w:top w:val="none" w:sz="0" w:space="0" w:color="auto"/>
                        <w:left w:val="none" w:sz="0" w:space="0" w:color="auto"/>
                        <w:bottom w:val="none" w:sz="0" w:space="0" w:color="auto"/>
                        <w:right w:val="none" w:sz="0" w:space="0" w:color="auto"/>
                      </w:divBdr>
                    </w:div>
                  </w:divsChild>
                </w:div>
                <w:div w:id="575557382">
                  <w:marLeft w:val="0"/>
                  <w:marRight w:val="0"/>
                  <w:marTop w:val="0"/>
                  <w:marBottom w:val="0"/>
                  <w:divBdr>
                    <w:top w:val="none" w:sz="0" w:space="0" w:color="auto"/>
                    <w:left w:val="none" w:sz="0" w:space="0" w:color="auto"/>
                    <w:bottom w:val="none" w:sz="0" w:space="0" w:color="auto"/>
                    <w:right w:val="none" w:sz="0" w:space="0" w:color="auto"/>
                  </w:divBdr>
                  <w:divsChild>
                    <w:div w:id="603735611">
                      <w:marLeft w:val="0"/>
                      <w:marRight w:val="0"/>
                      <w:marTop w:val="0"/>
                      <w:marBottom w:val="0"/>
                      <w:divBdr>
                        <w:top w:val="none" w:sz="0" w:space="0" w:color="auto"/>
                        <w:left w:val="none" w:sz="0" w:space="0" w:color="auto"/>
                        <w:bottom w:val="none" w:sz="0" w:space="0" w:color="auto"/>
                        <w:right w:val="none" w:sz="0" w:space="0" w:color="auto"/>
                      </w:divBdr>
                    </w:div>
                    <w:div w:id="1908998965">
                      <w:marLeft w:val="0"/>
                      <w:marRight w:val="0"/>
                      <w:marTop w:val="0"/>
                      <w:marBottom w:val="0"/>
                      <w:divBdr>
                        <w:top w:val="none" w:sz="0" w:space="0" w:color="auto"/>
                        <w:left w:val="none" w:sz="0" w:space="0" w:color="auto"/>
                        <w:bottom w:val="none" w:sz="0" w:space="0" w:color="auto"/>
                        <w:right w:val="none" w:sz="0" w:space="0" w:color="auto"/>
                      </w:divBdr>
                    </w:div>
                  </w:divsChild>
                </w:div>
                <w:div w:id="608316360">
                  <w:marLeft w:val="0"/>
                  <w:marRight w:val="0"/>
                  <w:marTop w:val="0"/>
                  <w:marBottom w:val="0"/>
                  <w:divBdr>
                    <w:top w:val="none" w:sz="0" w:space="0" w:color="auto"/>
                    <w:left w:val="none" w:sz="0" w:space="0" w:color="auto"/>
                    <w:bottom w:val="none" w:sz="0" w:space="0" w:color="auto"/>
                    <w:right w:val="none" w:sz="0" w:space="0" w:color="auto"/>
                  </w:divBdr>
                  <w:divsChild>
                    <w:div w:id="313072149">
                      <w:marLeft w:val="0"/>
                      <w:marRight w:val="0"/>
                      <w:marTop w:val="0"/>
                      <w:marBottom w:val="0"/>
                      <w:divBdr>
                        <w:top w:val="none" w:sz="0" w:space="0" w:color="auto"/>
                        <w:left w:val="none" w:sz="0" w:space="0" w:color="auto"/>
                        <w:bottom w:val="none" w:sz="0" w:space="0" w:color="auto"/>
                        <w:right w:val="none" w:sz="0" w:space="0" w:color="auto"/>
                      </w:divBdr>
                    </w:div>
                    <w:div w:id="336081760">
                      <w:marLeft w:val="0"/>
                      <w:marRight w:val="0"/>
                      <w:marTop w:val="0"/>
                      <w:marBottom w:val="0"/>
                      <w:divBdr>
                        <w:top w:val="none" w:sz="0" w:space="0" w:color="auto"/>
                        <w:left w:val="none" w:sz="0" w:space="0" w:color="auto"/>
                        <w:bottom w:val="none" w:sz="0" w:space="0" w:color="auto"/>
                        <w:right w:val="none" w:sz="0" w:space="0" w:color="auto"/>
                      </w:divBdr>
                    </w:div>
                    <w:div w:id="686717155">
                      <w:marLeft w:val="0"/>
                      <w:marRight w:val="0"/>
                      <w:marTop w:val="0"/>
                      <w:marBottom w:val="0"/>
                      <w:divBdr>
                        <w:top w:val="none" w:sz="0" w:space="0" w:color="auto"/>
                        <w:left w:val="none" w:sz="0" w:space="0" w:color="auto"/>
                        <w:bottom w:val="none" w:sz="0" w:space="0" w:color="auto"/>
                        <w:right w:val="none" w:sz="0" w:space="0" w:color="auto"/>
                      </w:divBdr>
                    </w:div>
                    <w:div w:id="1194267872">
                      <w:marLeft w:val="0"/>
                      <w:marRight w:val="0"/>
                      <w:marTop w:val="0"/>
                      <w:marBottom w:val="0"/>
                      <w:divBdr>
                        <w:top w:val="none" w:sz="0" w:space="0" w:color="auto"/>
                        <w:left w:val="none" w:sz="0" w:space="0" w:color="auto"/>
                        <w:bottom w:val="none" w:sz="0" w:space="0" w:color="auto"/>
                        <w:right w:val="none" w:sz="0" w:space="0" w:color="auto"/>
                      </w:divBdr>
                    </w:div>
                    <w:div w:id="1250382386">
                      <w:marLeft w:val="0"/>
                      <w:marRight w:val="0"/>
                      <w:marTop w:val="0"/>
                      <w:marBottom w:val="0"/>
                      <w:divBdr>
                        <w:top w:val="none" w:sz="0" w:space="0" w:color="auto"/>
                        <w:left w:val="none" w:sz="0" w:space="0" w:color="auto"/>
                        <w:bottom w:val="none" w:sz="0" w:space="0" w:color="auto"/>
                        <w:right w:val="none" w:sz="0" w:space="0" w:color="auto"/>
                      </w:divBdr>
                    </w:div>
                    <w:div w:id="1517885573">
                      <w:marLeft w:val="0"/>
                      <w:marRight w:val="0"/>
                      <w:marTop w:val="0"/>
                      <w:marBottom w:val="0"/>
                      <w:divBdr>
                        <w:top w:val="none" w:sz="0" w:space="0" w:color="auto"/>
                        <w:left w:val="none" w:sz="0" w:space="0" w:color="auto"/>
                        <w:bottom w:val="none" w:sz="0" w:space="0" w:color="auto"/>
                        <w:right w:val="none" w:sz="0" w:space="0" w:color="auto"/>
                      </w:divBdr>
                    </w:div>
                    <w:div w:id="1853185368">
                      <w:marLeft w:val="0"/>
                      <w:marRight w:val="0"/>
                      <w:marTop w:val="0"/>
                      <w:marBottom w:val="0"/>
                      <w:divBdr>
                        <w:top w:val="none" w:sz="0" w:space="0" w:color="auto"/>
                        <w:left w:val="none" w:sz="0" w:space="0" w:color="auto"/>
                        <w:bottom w:val="none" w:sz="0" w:space="0" w:color="auto"/>
                        <w:right w:val="none" w:sz="0" w:space="0" w:color="auto"/>
                      </w:divBdr>
                    </w:div>
                    <w:div w:id="1943486514">
                      <w:marLeft w:val="0"/>
                      <w:marRight w:val="0"/>
                      <w:marTop w:val="0"/>
                      <w:marBottom w:val="0"/>
                      <w:divBdr>
                        <w:top w:val="none" w:sz="0" w:space="0" w:color="auto"/>
                        <w:left w:val="none" w:sz="0" w:space="0" w:color="auto"/>
                        <w:bottom w:val="none" w:sz="0" w:space="0" w:color="auto"/>
                        <w:right w:val="none" w:sz="0" w:space="0" w:color="auto"/>
                      </w:divBdr>
                    </w:div>
                    <w:div w:id="1998879002">
                      <w:marLeft w:val="0"/>
                      <w:marRight w:val="0"/>
                      <w:marTop w:val="0"/>
                      <w:marBottom w:val="0"/>
                      <w:divBdr>
                        <w:top w:val="none" w:sz="0" w:space="0" w:color="auto"/>
                        <w:left w:val="none" w:sz="0" w:space="0" w:color="auto"/>
                        <w:bottom w:val="none" w:sz="0" w:space="0" w:color="auto"/>
                        <w:right w:val="none" w:sz="0" w:space="0" w:color="auto"/>
                      </w:divBdr>
                    </w:div>
                    <w:div w:id="2066173946">
                      <w:marLeft w:val="0"/>
                      <w:marRight w:val="0"/>
                      <w:marTop w:val="0"/>
                      <w:marBottom w:val="0"/>
                      <w:divBdr>
                        <w:top w:val="none" w:sz="0" w:space="0" w:color="auto"/>
                        <w:left w:val="none" w:sz="0" w:space="0" w:color="auto"/>
                        <w:bottom w:val="none" w:sz="0" w:space="0" w:color="auto"/>
                        <w:right w:val="none" w:sz="0" w:space="0" w:color="auto"/>
                      </w:divBdr>
                    </w:div>
                  </w:divsChild>
                </w:div>
                <w:div w:id="773018088">
                  <w:marLeft w:val="0"/>
                  <w:marRight w:val="0"/>
                  <w:marTop w:val="0"/>
                  <w:marBottom w:val="0"/>
                  <w:divBdr>
                    <w:top w:val="none" w:sz="0" w:space="0" w:color="auto"/>
                    <w:left w:val="none" w:sz="0" w:space="0" w:color="auto"/>
                    <w:bottom w:val="none" w:sz="0" w:space="0" w:color="auto"/>
                    <w:right w:val="none" w:sz="0" w:space="0" w:color="auto"/>
                  </w:divBdr>
                  <w:divsChild>
                    <w:div w:id="1588418637">
                      <w:marLeft w:val="0"/>
                      <w:marRight w:val="0"/>
                      <w:marTop w:val="0"/>
                      <w:marBottom w:val="0"/>
                      <w:divBdr>
                        <w:top w:val="none" w:sz="0" w:space="0" w:color="auto"/>
                        <w:left w:val="none" w:sz="0" w:space="0" w:color="auto"/>
                        <w:bottom w:val="none" w:sz="0" w:space="0" w:color="auto"/>
                        <w:right w:val="none" w:sz="0" w:space="0" w:color="auto"/>
                      </w:divBdr>
                    </w:div>
                  </w:divsChild>
                </w:div>
                <w:div w:id="1201086120">
                  <w:marLeft w:val="0"/>
                  <w:marRight w:val="0"/>
                  <w:marTop w:val="0"/>
                  <w:marBottom w:val="0"/>
                  <w:divBdr>
                    <w:top w:val="none" w:sz="0" w:space="0" w:color="auto"/>
                    <w:left w:val="none" w:sz="0" w:space="0" w:color="auto"/>
                    <w:bottom w:val="none" w:sz="0" w:space="0" w:color="auto"/>
                    <w:right w:val="none" w:sz="0" w:space="0" w:color="auto"/>
                  </w:divBdr>
                  <w:divsChild>
                    <w:div w:id="74671856">
                      <w:marLeft w:val="0"/>
                      <w:marRight w:val="0"/>
                      <w:marTop w:val="0"/>
                      <w:marBottom w:val="0"/>
                      <w:divBdr>
                        <w:top w:val="none" w:sz="0" w:space="0" w:color="auto"/>
                        <w:left w:val="none" w:sz="0" w:space="0" w:color="auto"/>
                        <w:bottom w:val="none" w:sz="0" w:space="0" w:color="auto"/>
                        <w:right w:val="none" w:sz="0" w:space="0" w:color="auto"/>
                      </w:divBdr>
                    </w:div>
                    <w:div w:id="410737361">
                      <w:marLeft w:val="0"/>
                      <w:marRight w:val="0"/>
                      <w:marTop w:val="0"/>
                      <w:marBottom w:val="0"/>
                      <w:divBdr>
                        <w:top w:val="none" w:sz="0" w:space="0" w:color="auto"/>
                        <w:left w:val="none" w:sz="0" w:space="0" w:color="auto"/>
                        <w:bottom w:val="none" w:sz="0" w:space="0" w:color="auto"/>
                        <w:right w:val="none" w:sz="0" w:space="0" w:color="auto"/>
                      </w:divBdr>
                    </w:div>
                    <w:div w:id="950471584">
                      <w:marLeft w:val="0"/>
                      <w:marRight w:val="0"/>
                      <w:marTop w:val="0"/>
                      <w:marBottom w:val="0"/>
                      <w:divBdr>
                        <w:top w:val="none" w:sz="0" w:space="0" w:color="auto"/>
                        <w:left w:val="none" w:sz="0" w:space="0" w:color="auto"/>
                        <w:bottom w:val="none" w:sz="0" w:space="0" w:color="auto"/>
                        <w:right w:val="none" w:sz="0" w:space="0" w:color="auto"/>
                      </w:divBdr>
                    </w:div>
                    <w:div w:id="994726197">
                      <w:marLeft w:val="0"/>
                      <w:marRight w:val="0"/>
                      <w:marTop w:val="0"/>
                      <w:marBottom w:val="0"/>
                      <w:divBdr>
                        <w:top w:val="none" w:sz="0" w:space="0" w:color="auto"/>
                        <w:left w:val="none" w:sz="0" w:space="0" w:color="auto"/>
                        <w:bottom w:val="none" w:sz="0" w:space="0" w:color="auto"/>
                        <w:right w:val="none" w:sz="0" w:space="0" w:color="auto"/>
                      </w:divBdr>
                    </w:div>
                    <w:div w:id="2075615363">
                      <w:marLeft w:val="0"/>
                      <w:marRight w:val="0"/>
                      <w:marTop w:val="0"/>
                      <w:marBottom w:val="0"/>
                      <w:divBdr>
                        <w:top w:val="none" w:sz="0" w:space="0" w:color="auto"/>
                        <w:left w:val="none" w:sz="0" w:space="0" w:color="auto"/>
                        <w:bottom w:val="none" w:sz="0" w:space="0" w:color="auto"/>
                        <w:right w:val="none" w:sz="0" w:space="0" w:color="auto"/>
                      </w:divBdr>
                    </w:div>
                    <w:div w:id="2146697738">
                      <w:marLeft w:val="0"/>
                      <w:marRight w:val="0"/>
                      <w:marTop w:val="0"/>
                      <w:marBottom w:val="0"/>
                      <w:divBdr>
                        <w:top w:val="none" w:sz="0" w:space="0" w:color="auto"/>
                        <w:left w:val="none" w:sz="0" w:space="0" w:color="auto"/>
                        <w:bottom w:val="none" w:sz="0" w:space="0" w:color="auto"/>
                        <w:right w:val="none" w:sz="0" w:space="0" w:color="auto"/>
                      </w:divBdr>
                    </w:div>
                  </w:divsChild>
                </w:div>
                <w:div w:id="1227227884">
                  <w:marLeft w:val="0"/>
                  <w:marRight w:val="0"/>
                  <w:marTop w:val="0"/>
                  <w:marBottom w:val="0"/>
                  <w:divBdr>
                    <w:top w:val="none" w:sz="0" w:space="0" w:color="auto"/>
                    <w:left w:val="none" w:sz="0" w:space="0" w:color="auto"/>
                    <w:bottom w:val="none" w:sz="0" w:space="0" w:color="auto"/>
                    <w:right w:val="none" w:sz="0" w:space="0" w:color="auto"/>
                  </w:divBdr>
                  <w:divsChild>
                    <w:div w:id="1181356759">
                      <w:marLeft w:val="0"/>
                      <w:marRight w:val="0"/>
                      <w:marTop w:val="0"/>
                      <w:marBottom w:val="0"/>
                      <w:divBdr>
                        <w:top w:val="none" w:sz="0" w:space="0" w:color="auto"/>
                        <w:left w:val="none" w:sz="0" w:space="0" w:color="auto"/>
                        <w:bottom w:val="none" w:sz="0" w:space="0" w:color="auto"/>
                        <w:right w:val="none" w:sz="0" w:space="0" w:color="auto"/>
                      </w:divBdr>
                    </w:div>
                  </w:divsChild>
                </w:div>
                <w:div w:id="1261914819">
                  <w:marLeft w:val="0"/>
                  <w:marRight w:val="0"/>
                  <w:marTop w:val="0"/>
                  <w:marBottom w:val="0"/>
                  <w:divBdr>
                    <w:top w:val="none" w:sz="0" w:space="0" w:color="auto"/>
                    <w:left w:val="none" w:sz="0" w:space="0" w:color="auto"/>
                    <w:bottom w:val="none" w:sz="0" w:space="0" w:color="auto"/>
                    <w:right w:val="none" w:sz="0" w:space="0" w:color="auto"/>
                  </w:divBdr>
                  <w:divsChild>
                    <w:div w:id="489912227">
                      <w:marLeft w:val="0"/>
                      <w:marRight w:val="0"/>
                      <w:marTop w:val="0"/>
                      <w:marBottom w:val="0"/>
                      <w:divBdr>
                        <w:top w:val="none" w:sz="0" w:space="0" w:color="auto"/>
                        <w:left w:val="none" w:sz="0" w:space="0" w:color="auto"/>
                        <w:bottom w:val="none" w:sz="0" w:space="0" w:color="auto"/>
                        <w:right w:val="none" w:sz="0" w:space="0" w:color="auto"/>
                      </w:divBdr>
                    </w:div>
                    <w:div w:id="942880728">
                      <w:marLeft w:val="0"/>
                      <w:marRight w:val="0"/>
                      <w:marTop w:val="0"/>
                      <w:marBottom w:val="0"/>
                      <w:divBdr>
                        <w:top w:val="none" w:sz="0" w:space="0" w:color="auto"/>
                        <w:left w:val="none" w:sz="0" w:space="0" w:color="auto"/>
                        <w:bottom w:val="none" w:sz="0" w:space="0" w:color="auto"/>
                        <w:right w:val="none" w:sz="0" w:space="0" w:color="auto"/>
                      </w:divBdr>
                    </w:div>
                    <w:div w:id="1255286899">
                      <w:marLeft w:val="0"/>
                      <w:marRight w:val="0"/>
                      <w:marTop w:val="0"/>
                      <w:marBottom w:val="0"/>
                      <w:divBdr>
                        <w:top w:val="none" w:sz="0" w:space="0" w:color="auto"/>
                        <w:left w:val="none" w:sz="0" w:space="0" w:color="auto"/>
                        <w:bottom w:val="none" w:sz="0" w:space="0" w:color="auto"/>
                        <w:right w:val="none" w:sz="0" w:space="0" w:color="auto"/>
                      </w:divBdr>
                    </w:div>
                    <w:div w:id="1886721213">
                      <w:marLeft w:val="0"/>
                      <w:marRight w:val="0"/>
                      <w:marTop w:val="0"/>
                      <w:marBottom w:val="0"/>
                      <w:divBdr>
                        <w:top w:val="none" w:sz="0" w:space="0" w:color="auto"/>
                        <w:left w:val="none" w:sz="0" w:space="0" w:color="auto"/>
                        <w:bottom w:val="none" w:sz="0" w:space="0" w:color="auto"/>
                        <w:right w:val="none" w:sz="0" w:space="0" w:color="auto"/>
                      </w:divBdr>
                    </w:div>
                    <w:div w:id="2041857791">
                      <w:marLeft w:val="0"/>
                      <w:marRight w:val="0"/>
                      <w:marTop w:val="0"/>
                      <w:marBottom w:val="0"/>
                      <w:divBdr>
                        <w:top w:val="none" w:sz="0" w:space="0" w:color="auto"/>
                        <w:left w:val="none" w:sz="0" w:space="0" w:color="auto"/>
                        <w:bottom w:val="none" w:sz="0" w:space="0" w:color="auto"/>
                        <w:right w:val="none" w:sz="0" w:space="0" w:color="auto"/>
                      </w:divBdr>
                    </w:div>
                  </w:divsChild>
                </w:div>
                <w:div w:id="1373576877">
                  <w:marLeft w:val="0"/>
                  <w:marRight w:val="0"/>
                  <w:marTop w:val="0"/>
                  <w:marBottom w:val="0"/>
                  <w:divBdr>
                    <w:top w:val="none" w:sz="0" w:space="0" w:color="auto"/>
                    <w:left w:val="none" w:sz="0" w:space="0" w:color="auto"/>
                    <w:bottom w:val="none" w:sz="0" w:space="0" w:color="auto"/>
                    <w:right w:val="none" w:sz="0" w:space="0" w:color="auto"/>
                  </w:divBdr>
                  <w:divsChild>
                    <w:div w:id="1258752463">
                      <w:marLeft w:val="0"/>
                      <w:marRight w:val="0"/>
                      <w:marTop w:val="0"/>
                      <w:marBottom w:val="0"/>
                      <w:divBdr>
                        <w:top w:val="none" w:sz="0" w:space="0" w:color="auto"/>
                        <w:left w:val="none" w:sz="0" w:space="0" w:color="auto"/>
                        <w:bottom w:val="none" w:sz="0" w:space="0" w:color="auto"/>
                        <w:right w:val="none" w:sz="0" w:space="0" w:color="auto"/>
                      </w:divBdr>
                    </w:div>
                  </w:divsChild>
                </w:div>
                <w:div w:id="1529104999">
                  <w:marLeft w:val="0"/>
                  <w:marRight w:val="0"/>
                  <w:marTop w:val="0"/>
                  <w:marBottom w:val="0"/>
                  <w:divBdr>
                    <w:top w:val="none" w:sz="0" w:space="0" w:color="auto"/>
                    <w:left w:val="none" w:sz="0" w:space="0" w:color="auto"/>
                    <w:bottom w:val="none" w:sz="0" w:space="0" w:color="auto"/>
                    <w:right w:val="none" w:sz="0" w:space="0" w:color="auto"/>
                  </w:divBdr>
                  <w:divsChild>
                    <w:div w:id="2025285068">
                      <w:marLeft w:val="0"/>
                      <w:marRight w:val="0"/>
                      <w:marTop w:val="0"/>
                      <w:marBottom w:val="0"/>
                      <w:divBdr>
                        <w:top w:val="none" w:sz="0" w:space="0" w:color="auto"/>
                        <w:left w:val="none" w:sz="0" w:space="0" w:color="auto"/>
                        <w:bottom w:val="none" w:sz="0" w:space="0" w:color="auto"/>
                        <w:right w:val="none" w:sz="0" w:space="0" w:color="auto"/>
                      </w:divBdr>
                    </w:div>
                  </w:divsChild>
                </w:div>
                <w:div w:id="1557012862">
                  <w:marLeft w:val="0"/>
                  <w:marRight w:val="0"/>
                  <w:marTop w:val="0"/>
                  <w:marBottom w:val="0"/>
                  <w:divBdr>
                    <w:top w:val="none" w:sz="0" w:space="0" w:color="auto"/>
                    <w:left w:val="none" w:sz="0" w:space="0" w:color="auto"/>
                    <w:bottom w:val="none" w:sz="0" w:space="0" w:color="auto"/>
                    <w:right w:val="none" w:sz="0" w:space="0" w:color="auto"/>
                  </w:divBdr>
                  <w:divsChild>
                    <w:div w:id="857737706">
                      <w:marLeft w:val="0"/>
                      <w:marRight w:val="0"/>
                      <w:marTop w:val="0"/>
                      <w:marBottom w:val="0"/>
                      <w:divBdr>
                        <w:top w:val="none" w:sz="0" w:space="0" w:color="auto"/>
                        <w:left w:val="none" w:sz="0" w:space="0" w:color="auto"/>
                        <w:bottom w:val="none" w:sz="0" w:space="0" w:color="auto"/>
                        <w:right w:val="none" w:sz="0" w:space="0" w:color="auto"/>
                      </w:divBdr>
                    </w:div>
                  </w:divsChild>
                </w:div>
                <w:div w:id="1692149296">
                  <w:marLeft w:val="0"/>
                  <w:marRight w:val="0"/>
                  <w:marTop w:val="0"/>
                  <w:marBottom w:val="0"/>
                  <w:divBdr>
                    <w:top w:val="none" w:sz="0" w:space="0" w:color="auto"/>
                    <w:left w:val="none" w:sz="0" w:space="0" w:color="auto"/>
                    <w:bottom w:val="none" w:sz="0" w:space="0" w:color="auto"/>
                    <w:right w:val="none" w:sz="0" w:space="0" w:color="auto"/>
                  </w:divBdr>
                  <w:divsChild>
                    <w:div w:id="1307005747">
                      <w:marLeft w:val="0"/>
                      <w:marRight w:val="0"/>
                      <w:marTop w:val="0"/>
                      <w:marBottom w:val="0"/>
                      <w:divBdr>
                        <w:top w:val="none" w:sz="0" w:space="0" w:color="auto"/>
                        <w:left w:val="none" w:sz="0" w:space="0" w:color="auto"/>
                        <w:bottom w:val="none" w:sz="0" w:space="0" w:color="auto"/>
                        <w:right w:val="none" w:sz="0" w:space="0" w:color="auto"/>
                      </w:divBdr>
                    </w:div>
                  </w:divsChild>
                </w:div>
                <w:div w:id="1760373718">
                  <w:marLeft w:val="0"/>
                  <w:marRight w:val="0"/>
                  <w:marTop w:val="0"/>
                  <w:marBottom w:val="0"/>
                  <w:divBdr>
                    <w:top w:val="none" w:sz="0" w:space="0" w:color="auto"/>
                    <w:left w:val="none" w:sz="0" w:space="0" w:color="auto"/>
                    <w:bottom w:val="none" w:sz="0" w:space="0" w:color="auto"/>
                    <w:right w:val="none" w:sz="0" w:space="0" w:color="auto"/>
                  </w:divBdr>
                  <w:divsChild>
                    <w:div w:id="503279069">
                      <w:marLeft w:val="0"/>
                      <w:marRight w:val="0"/>
                      <w:marTop w:val="0"/>
                      <w:marBottom w:val="0"/>
                      <w:divBdr>
                        <w:top w:val="none" w:sz="0" w:space="0" w:color="auto"/>
                        <w:left w:val="none" w:sz="0" w:space="0" w:color="auto"/>
                        <w:bottom w:val="none" w:sz="0" w:space="0" w:color="auto"/>
                        <w:right w:val="none" w:sz="0" w:space="0" w:color="auto"/>
                      </w:divBdr>
                    </w:div>
                    <w:div w:id="1557546996">
                      <w:marLeft w:val="0"/>
                      <w:marRight w:val="0"/>
                      <w:marTop w:val="0"/>
                      <w:marBottom w:val="0"/>
                      <w:divBdr>
                        <w:top w:val="none" w:sz="0" w:space="0" w:color="auto"/>
                        <w:left w:val="none" w:sz="0" w:space="0" w:color="auto"/>
                        <w:bottom w:val="none" w:sz="0" w:space="0" w:color="auto"/>
                        <w:right w:val="none" w:sz="0" w:space="0" w:color="auto"/>
                      </w:divBdr>
                    </w:div>
                  </w:divsChild>
                </w:div>
                <w:div w:id="1928615528">
                  <w:marLeft w:val="0"/>
                  <w:marRight w:val="0"/>
                  <w:marTop w:val="0"/>
                  <w:marBottom w:val="0"/>
                  <w:divBdr>
                    <w:top w:val="none" w:sz="0" w:space="0" w:color="auto"/>
                    <w:left w:val="none" w:sz="0" w:space="0" w:color="auto"/>
                    <w:bottom w:val="none" w:sz="0" w:space="0" w:color="auto"/>
                    <w:right w:val="none" w:sz="0" w:space="0" w:color="auto"/>
                  </w:divBdr>
                  <w:divsChild>
                    <w:div w:id="2077705617">
                      <w:marLeft w:val="0"/>
                      <w:marRight w:val="0"/>
                      <w:marTop w:val="0"/>
                      <w:marBottom w:val="0"/>
                      <w:divBdr>
                        <w:top w:val="none" w:sz="0" w:space="0" w:color="auto"/>
                        <w:left w:val="none" w:sz="0" w:space="0" w:color="auto"/>
                        <w:bottom w:val="none" w:sz="0" w:space="0" w:color="auto"/>
                        <w:right w:val="none" w:sz="0" w:space="0" w:color="auto"/>
                      </w:divBdr>
                    </w:div>
                  </w:divsChild>
                </w:div>
                <w:div w:id="2104647640">
                  <w:marLeft w:val="0"/>
                  <w:marRight w:val="0"/>
                  <w:marTop w:val="0"/>
                  <w:marBottom w:val="0"/>
                  <w:divBdr>
                    <w:top w:val="none" w:sz="0" w:space="0" w:color="auto"/>
                    <w:left w:val="none" w:sz="0" w:space="0" w:color="auto"/>
                    <w:bottom w:val="none" w:sz="0" w:space="0" w:color="auto"/>
                    <w:right w:val="none" w:sz="0" w:space="0" w:color="auto"/>
                  </w:divBdr>
                  <w:divsChild>
                    <w:div w:id="211386144">
                      <w:marLeft w:val="0"/>
                      <w:marRight w:val="0"/>
                      <w:marTop w:val="0"/>
                      <w:marBottom w:val="0"/>
                      <w:divBdr>
                        <w:top w:val="none" w:sz="0" w:space="0" w:color="auto"/>
                        <w:left w:val="none" w:sz="0" w:space="0" w:color="auto"/>
                        <w:bottom w:val="none" w:sz="0" w:space="0" w:color="auto"/>
                        <w:right w:val="none" w:sz="0" w:space="0" w:color="auto"/>
                      </w:divBdr>
                    </w:div>
                    <w:div w:id="765728352">
                      <w:marLeft w:val="0"/>
                      <w:marRight w:val="0"/>
                      <w:marTop w:val="0"/>
                      <w:marBottom w:val="0"/>
                      <w:divBdr>
                        <w:top w:val="none" w:sz="0" w:space="0" w:color="auto"/>
                        <w:left w:val="none" w:sz="0" w:space="0" w:color="auto"/>
                        <w:bottom w:val="none" w:sz="0" w:space="0" w:color="auto"/>
                        <w:right w:val="none" w:sz="0" w:space="0" w:color="auto"/>
                      </w:divBdr>
                    </w:div>
                    <w:div w:id="968122460">
                      <w:marLeft w:val="0"/>
                      <w:marRight w:val="0"/>
                      <w:marTop w:val="0"/>
                      <w:marBottom w:val="0"/>
                      <w:divBdr>
                        <w:top w:val="none" w:sz="0" w:space="0" w:color="auto"/>
                        <w:left w:val="none" w:sz="0" w:space="0" w:color="auto"/>
                        <w:bottom w:val="none" w:sz="0" w:space="0" w:color="auto"/>
                        <w:right w:val="none" w:sz="0" w:space="0" w:color="auto"/>
                      </w:divBdr>
                    </w:div>
                    <w:div w:id="1056244296">
                      <w:marLeft w:val="0"/>
                      <w:marRight w:val="0"/>
                      <w:marTop w:val="0"/>
                      <w:marBottom w:val="0"/>
                      <w:divBdr>
                        <w:top w:val="none" w:sz="0" w:space="0" w:color="auto"/>
                        <w:left w:val="none" w:sz="0" w:space="0" w:color="auto"/>
                        <w:bottom w:val="none" w:sz="0" w:space="0" w:color="auto"/>
                        <w:right w:val="none" w:sz="0" w:space="0" w:color="auto"/>
                      </w:divBdr>
                    </w:div>
                    <w:div w:id="1432508724">
                      <w:marLeft w:val="0"/>
                      <w:marRight w:val="0"/>
                      <w:marTop w:val="0"/>
                      <w:marBottom w:val="0"/>
                      <w:divBdr>
                        <w:top w:val="none" w:sz="0" w:space="0" w:color="auto"/>
                        <w:left w:val="none" w:sz="0" w:space="0" w:color="auto"/>
                        <w:bottom w:val="none" w:sz="0" w:space="0" w:color="auto"/>
                        <w:right w:val="none" w:sz="0" w:space="0" w:color="auto"/>
                      </w:divBdr>
                    </w:div>
                    <w:div w:id="1822572835">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4101">
          <w:marLeft w:val="0"/>
          <w:marRight w:val="0"/>
          <w:marTop w:val="0"/>
          <w:marBottom w:val="0"/>
          <w:divBdr>
            <w:top w:val="none" w:sz="0" w:space="0" w:color="auto"/>
            <w:left w:val="none" w:sz="0" w:space="0" w:color="auto"/>
            <w:bottom w:val="none" w:sz="0" w:space="0" w:color="auto"/>
            <w:right w:val="none" w:sz="0" w:space="0" w:color="auto"/>
          </w:divBdr>
        </w:div>
        <w:div w:id="1600066949">
          <w:marLeft w:val="0"/>
          <w:marRight w:val="0"/>
          <w:marTop w:val="0"/>
          <w:marBottom w:val="0"/>
          <w:divBdr>
            <w:top w:val="none" w:sz="0" w:space="0" w:color="auto"/>
            <w:left w:val="none" w:sz="0" w:space="0" w:color="auto"/>
            <w:bottom w:val="none" w:sz="0" w:space="0" w:color="auto"/>
            <w:right w:val="none" w:sz="0" w:space="0" w:color="auto"/>
          </w:divBdr>
        </w:div>
        <w:div w:id="1912539597">
          <w:marLeft w:val="0"/>
          <w:marRight w:val="0"/>
          <w:marTop w:val="0"/>
          <w:marBottom w:val="0"/>
          <w:divBdr>
            <w:top w:val="none" w:sz="0" w:space="0" w:color="auto"/>
            <w:left w:val="none" w:sz="0" w:space="0" w:color="auto"/>
            <w:bottom w:val="none" w:sz="0" w:space="0" w:color="auto"/>
            <w:right w:val="none" w:sz="0" w:space="0" w:color="auto"/>
          </w:divBdr>
        </w:div>
        <w:div w:id="2044211173">
          <w:marLeft w:val="0"/>
          <w:marRight w:val="0"/>
          <w:marTop w:val="0"/>
          <w:marBottom w:val="0"/>
          <w:divBdr>
            <w:top w:val="none" w:sz="0" w:space="0" w:color="auto"/>
            <w:left w:val="none" w:sz="0" w:space="0" w:color="auto"/>
            <w:bottom w:val="none" w:sz="0" w:space="0" w:color="auto"/>
            <w:right w:val="none" w:sz="0" w:space="0" w:color="auto"/>
          </w:divBdr>
        </w:div>
      </w:divsChild>
    </w:div>
    <w:div w:id="1203128437">
      <w:bodyDiv w:val="1"/>
      <w:marLeft w:val="0"/>
      <w:marRight w:val="0"/>
      <w:marTop w:val="0"/>
      <w:marBottom w:val="0"/>
      <w:divBdr>
        <w:top w:val="none" w:sz="0" w:space="0" w:color="auto"/>
        <w:left w:val="none" w:sz="0" w:space="0" w:color="auto"/>
        <w:bottom w:val="none" w:sz="0" w:space="0" w:color="auto"/>
        <w:right w:val="none" w:sz="0" w:space="0" w:color="auto"/>
      </w:divBdr>
      <w:divsChild>
        <w:div w:id="92364951">
          <w:marLeft w:val="0"/>
          <w:marRight w:val="0"/>
          <w:marTop w:val="0"/>
          <w:marBottom w:val="0"/>
          <w:divBdr>
            <w:top w:val="none" w:sz="0" w:space="0" w:color="auto"/>
            <w:left w:val="none" w:sz="0" w:space="0" w:color="auto"/>
            <w:bottom w:val="none" w:sz="0" w:space="0" w:color="auto"/>
            <w:right w:val="none" w:sz="0" w:space="0" w:color="auto"/>
          </w:divBdr>
        </w:div>
        <w:div w:id="210461246">
          <w:marLeft w:val="0"/>
          <w:marRight w:val="0"/>
          <w:marTop w:val="0"/>
          <w:marBottom w:val="0"/>
          <w:divBdr>
            <w:top w:val="none" w:sz="0" w:space="0" w:color="auto"/>
            <w:left w:val="none" w:sz="0" w:space="0" w:color="auto"/>
            <w:bottom w:val="none" w:sz="0" w:space="0" w:color="auto"/>
            <w:right w:val="none" w:sz="0" w:space="0" w:color="auto"/>
          </w:divBdr>
        </w:div>
        <w:div w:id="263459053">
          <w:marLeft w:val="0"/>
          <w:marRight w:val="0"/>
          <w:marTop w:val="0"/>
          <w:marBottom w:val="0"/>
          <w:divBdr>
            <w:top w:val="none" w:sz="0" w:space="0" w:color="auto"/>
            <w:left w:val="none" w:sz="0" w:space="0" w:color="auto"/>
            <w:bottom w:val="none" w:sz="0" w:space="0" w:color="auto"/>
            <w:right w:val="none" w:sz="0" w:space="0" w:color="auto"/>
          </w:divBdr>
        </w:div>
        <w:div w:id="297226839">
          <w:marLeft w:val="0"/>
          <w:marRight w:val="0"/>
          <w:marTop w:val="0"/>
          <w:marBottom w:val="0"/>
          <w:divBdr>
            <w:top w:val="none" w:sz="0" w:space="0" w:color="auto"/>
            <w:left w:val="none" w:sz="0" w:space="0" w:color="auto"/>
            <w:bottom w:val="none" w:sz="0" w:space="0" w:color="auto"/>
            <w:right w:val="none" w:sz="0" w:space="0" w:color="auto"/>
          </w:divBdr>
        </w:div>
        <w:div w:id="499126910">
          <w:marLeft w:val="0"/>
          <w:marRight w:val="0"/>
          <w:marTop w:val="0"/>
          <w:marBottom w:val="0"/>
          <w:divBdr>
            <w:top w:val="none" w:sz="0" w:space="0" w:color="auto"/>
            <w:left w:val="none" w:sz="0" w:space="0" w:color="auto"/>
            <w:bottom w:val="none" w:sz="0" w:space="0" w:color="auto"/>
            <w:right w:val="none" w:sz="0" w:space="0" w:color="auto"/>
          </w:divBdr>
        </w:div>
        <w:div w:id="689915685">
          <w:marLeft w:val="0"/>
          <w:marRight w:val="0"/>
          <w:marTop w:val="0"/>
          <w:marBottom w:val="0"/>
          <w:divBdr>
            <w:top w:val="none" w:sz="0" w:space="0" w:color="auto"/>
            <w:left w:val="none" w:sz="0" w:space="0" w:color="auto"/>
            <w:bottom w:val="none" w:sz="0" w:space="0" w:color="auto"/>
            <w:right w:val="none" w:sz="0" w:space="0" w:color="auto"/>
          </w:divBdr>
        </w:div>
        <w:div w:id="800726675">
          <w:marLeft w:val="0"/>
          <w:marRight w:val="0"/>
          <w:marTop w:val="0"/>
          <w:marBottom w:val="0"/>
          <w:divBdr>
            <w:top w:val="none" w:sz="0" w:space="0" w:color="auto"/>
            <w:left w:val="none" w:sz="0" w:space="0" w:color="auto"/>
            <w:bottom w:val="none" w:sz="0" w:space="0" w:color="auto"/>
            <w:right w:val="none" w:sz="0" w:space="0" w:color="auto"/>
          </w:divBdr>
        </w:div>
        <w:div w:id="884172865">
          <w:marLeft w:val="0"/>
          <w:marRight w:val="0"/>
          <w:marTop w:val="0"/>
          <w:marBottom w:val="0"/>
          <w:divBdr>
            <w:top w:val="none" w:sz="0" w:space="0" w:color="auto"/>
            <w:left w:val="none" w:sz="0" w:space="0" w:color="auto"/>
            <w:bottom w:val="none" w:sz="0" w:space="0" w:color="auto"/>
            <w:right w:val="none" w:sz="0" w:space="0" w:color="auto"/>
          </w:divBdr>
        </w:div>
        <w:div w:id="933325832">
          <w:marLeft w:val="0"/>
          <w:marRight w:val="0"/>
          <w:marTop w:val="0"/>
          <w:marBottom w:val="0"/>
          <w:divBdr>
            <w:top w:val="none" w:sz="0" w:space="0" w:color="auto"/>
            <w:left w:val="none" w:sz="0" w:space="0" w:color="auto"/>
            <w:bottom w:val="none" w:sz="0" w:space="0" w:color="auto"/>
            <w:right w:val="none" w:sz="0" w:space="0" w:color="auto"/>
          </w:divBdr>
        </w:div>
        <w:div w:id="955522856">
          <w:marLeft w:val="0"/>
          <w:marRight w:val="0"/>
          <w:marTop w:val="0"/>
          <w:marBottom w:val="0"/>
          <w:divBdr>
            <w:top w:val="none" w:sz="0" w:space="0" w:color="auto"/>
            <w:left w:val="none" w:sz="0" w:space="0" w:color="auto"/>
            <w:bottom w:val="none" w:sz="0" w:space="0" w:color="auto"/>
            <w:right w:val="none" w:sz="0" w:space="0" w:color="auto"/>
          </w:divBdr>
        </w:div>
        <w:div w:id="1269629505">
          <w:marLeft w:val="0"/>
          <w:marRight w:val="0"/>
          <w:marTop w:val="0"/>
          <w:marBottom w:val="0"/>
          <w:divBdr>
            <w:top w:val="none" w:sz="0" w:space="0" w:color="auto"/>
            <w:left w:val="none" w:sz="0" w:space="0" w:color="auto"/>
            <w:bottom w:val="none" w:sz="0" w:space="0" w:color="auto"/>
            <w:right w:val="none" w:sz="0" w:space="0" w:color="auto"/>
          </w:divBdr>
        </w:div>
        <w:div w:id="1286504065">
          <w:marLeft w:val="0"/>
          <w:marRight w:val="0"/>
          <w:marTop w:val="0"/>
          <w:marBottom w:val="0"/>
          <w:divBdr>
            <w:top w:val="none" w:sz="0" w:space="0" w:color="auto"/>
            <w:left w:val="none" w:sz="0" w:space="0" w:color="auto"/>
            <w:bottom w:val="none" w:sz="0" w:space="0" w:color="auto"/>
            <w:right w:val="none" w:sz="0" w:space="0" w:color="auto"/>
          </w:divBdr>
        </w:div>
        <w:div w:id="1343120004">
          <w:marLeft w:val="0"/>
          <w:marRight w:val="0"/>
          <w:marTop w:val="0"/>
          <w:marBottom w:val="0"/>
          <w:divBdr>
            <w:top w:val="none" w:sz="0" w:space="0" w:color="auto"/>
            <w:left w:val="none" w:sz="0" w:space="0" w:color="auto"/>
            <w:bottom w:val="none" w:sz="0" w:space="0" w:color="auto"/>
            <w:right w:val="none" w:sz="0" w:space="0" w:color="auto"/>
          </w:divBdr>
        </w:div>
        <w:div w:id="1395659431">
          <w:marLeft w:val="0"/>
          <w:marRight w:val="0"/>
          <w:marTop w:val="0"/>
          <w:marBottom w:val="0"/>
          <w:divBdr>
            <w:top w:val="none" w:sz="0" w:space="0" w:color="auto"/>
            <w:left w:val="none" w:sz="0" w:space="0" w:color="auto"/>
            <w:bottom w:val="none" w:sz="0" w:space="0" w:color="auto"/>
            <w:right w:val="none" w:sz="0" w:space="0" w:color="auto"/>
          </w:divBdr>
        </w:div>
        <w:div w:id="1621453493">
          <w:marLeft w:val="0"/>
          <w:marRight w:val="0"/>
          <w:marTop w:val="0"/>
          <w:marBottom w:val="0"/>
          <w:divBdr>
            <w:top w:val="none" w:sz="0" w:space="0" w:color="auto"/>
            <w:left w:val="none" w:sz="0" w:space="0" w:color="auto"/>
            <w:bottom w:val="none" w:sz="0" w:space="0" w:color="auto"/>
            <w:right w:val="none" w:sz="0" w:space="0" w:color="auto"/>
          </w:divBdr>
        </w:div>
        <w:div w:id="1767572608">
          <w:marLeft w:val="0"/>
          <w:marRight w:val="0"/>
          <w:marTop w:val="0"/>
          <w:marBottom w:val="0"/>
          <w:divBdr>
            <w:top w:val="none" w:sz="0" w:space="0" w:color="auto"/>
            <w:left w:val="none" w:sz="0" w:space="0" w:color="auto"/>
            <w:bottom w:val="none" w:sz="0" w:space="0" w:color="auto"/>
            <w:right w:val="none" w:sz="0" w:space="0" w:color="auto"/>
          </w:divBdr>
        </w:div>
        <w:div w:id="1850483217">
          <w:marLeft w:val="0"/>
          <w:marRight w:val="0"/>
          <w:marTop w:val="0"/>
          <w:marBottom w:val="0"/>
          <w:divBdr>
            <w:top w:val="none" w:sz="0" w:space="0" w:color="auto"/>
            <w:left w:val="none" w:sz="0" w:space="0" w:color="auto"/>
            <w:bottom w:val="none" w:sz="0" w:space="0" w:color="auto"/>
            <w:right w:val="none" w:sz="0" w:space="0" w:color="auto"/>
          </w:divBdr>
        </w:div>
        <w:div w:id="1939098308">
          <w:marLeft w:val="0"/>
          <w:marRight w:val="0"/>
          <w:marTop w:val="0"/>
          <w:marBottom w:val="0"/>
          <w:divBdr>
            <w:top w:val="none" w:sz="0" w:space="0" w:color="auto"/>
            <w:left w:val="none" w:sz="0" w:space="0" w:color="auto"/>
            <w:bottom w:val="none" w:sz="0" w:space="0" w:color="auto"/>
            <w:right w:val="none" w:sz="0" w:space="0" w:color="auto"/>
          </w:divBdr>
        </w:div>
        <w:div w:id="2034377494">
          <w:marLeft w:val="0"/>
          <w:marRight w:val="0"/>
          <w:marTop w:val="0"/>
          <w:marBottom w:val="0"/>
          <w:divBdr>
            <w:top w:val="none" w:sz="0" w:space="0" w:color="auto"/>
            <w:left w:val="none" w:sz="0" w:space="0" w:color="auto"/>
            <w:bottom w:val="none" w:sz="0" w:space="0" w:color="auto"/>
            <w:right w:val="none" w:sz="0" w:space="0" w:color="auto"/>
          </w:divBdr>
        </w:div>
        <w:div w:id="2116096318">
          <w:marLeft w:val="0"/>
          <w:marRight w:val="0"/>
          <w:marTop w:val="0"/>
          <w:marBottom w:val="0"/>
          <w:divBdr>
            <w:top w:val="none" w:sz="0" w:space="0" w:color="auto"/>
            <w:left w:val="none" w:sz="0" w:space="0" w:color="auto"/>
            <w:bottom w:val="none" w:sz="0" w:space="0" w:color="auto"/>
            <w:right w:val="none" w:sz="0" w:space="0" w:color="auto"/>
          </w:divBdr>
        </w:div>
        <w:div w:id="212946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bd6480-b05f-44d9-8e76-f13cb74cdb65" xsi:nil="true"/>
    <lcf76f155ced4ddcb4097134ff3c332f xmlns="01948336-47be-468d-8a86-1b961ed8756d">
      <Terms xmlns="http://schemas.microsoft.com/office/infopath/2007/PartnerControls"/>
    </lcf76f155ced4ddcb4097134ff3c332f>
    <SharedWithUsers xmlns="85fd382f-8e97-4c65-a2db-061463173be5">
      <UserInfo>
        <DisplayName>Sander Deflo</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5B4BC2C511DB499E2CDE99298D7E41" ma:contentTypeVersion="15" ma:contentTypeDescription="Een nieuw document maken." ma:contentTypeScope="" ma:versionID="e77f9a8f78e23e71bf2a468d877e415c">
  <xsd:schema xmlns:xsd="http://www.w3.org/2001/XMLSchema" xmlns:xs="http://www.w3.org/2001/XMLSchema" xmlns:p="http://schemas.microsoft.com/office/2006/metadata/properties" xmlns:ns2="01948336-47be-468d-8a86-1b961ed8756d" xmlns:ns3="85fd382f-8e97-4c65-a2db-061463173be5" xmlns:ns4="a3bd6480-b05f-44d9-8e76-f13cb74cdb65" targetNamespace="http://schemas.microsoft.com/office/2006/metadata/properties" ma:root="true" ma:fieldsID="3c9e49d70585b0987c5f97af13262530" ns2:_="" ns3:_="" ns4:_="">
    <xsd:import namespace="01948336-47be-468d-8a86-1b961ed8756d"/>
    <xsd:import namespace="85fd382f-8e97-4c65-a2db-061463173be5"/>
    <xsd:import namespace="a3bd6480-b05f-44d9-8e76-f13cb74cdb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48336-47be-468d-8a86-1b961ed87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6ca014b-9d3e-4910-9086-1ea12c720287"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d382f-8e97-4c65-a2db-061463173be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d6480-b05f-44d9-8e76-f13cb74cdb6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4b042ae-ee14-4028-b943-58cfc0da23cc}" ma:internalName="TaxCatchAll" ma:showField="CatchAllData" ma:web="85fd382f-8e97-4c65-a2db-061463173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0149-5DFC-4BDD-9858-59587EBDFA8B}">
  <ds:schemaRefs>
    <ds:schemaRef ds:uri="http://schemas.microsoft.com/office/2006/metadata/properties"/>
    <ds:schemaRef ds:uri="http://schemas.microsoft.com/office/infopath/2007/PartnerControls"/>
    <ds:schemaRef ds:uri="a3bd6480-b05f-44d9-8e76-f13cb74cdb65"/>
    <ds:schemaRef ds:uri="01948336-47be-468d-8a86-1b961ed8756d"/>
    <ds:schemaRef ds:uri="85fd382f-8e97-4c65-a2db-061463173be5"/>
  </ds:schemaRefs>
</ds:datastoreItem>
</file>

<file path=customXml/itemProps2.xml><?xml version="1.0" encoding="utf-8"?>
<ds:datastoreItem xmlns:ds="http://schemas.openxmlformats.org/officeDocument/2006/customXml" ds:itemID="{4A2B8EB5-CE39-462C-899A-FAB0D55B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48336-47be-468d-8a86-1b961ed8756d"/>
    <ds:schemaRef ds:uri="85fd382f-8e97-4c65-a2db-061463173be5"/>
    <ds:schemaRef ds:uri="a3bd6480-b05f-44d9-8e76-f13cb74cd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E77AD-F0FF-485F-8BF4-EE3AD038D2B5}">
  <ds:schemaRefs>
    <ds:schemaRef ds:uri="http://schemas.microsoft.com/sharepoint/v3/contenttype/forms"/>
  </ds:schemaRefs>
</ds:datastoreItem>
</file>

<file path=customXml/itemProps4.xml><?xml version="1.0" encoding="utf-8"?>
<ds:datastoreItem xmlns:ds="http://schemas.openxmlformats.org/officeDocument/2006/customXml" ds:itemID="{1DDDEAD4-1923-4BF3-8BA3-13D25506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Deflo</dc:creator>
  <cp:keywords/>
  <dc:description/>
  <cp:lastModifiedBy>Sarah Barbe</cp:lastModifiedBy>
  <cp:revision>9</cp:revision>
  <dcterms:created xsi:type="dcterms:W3CDTF">2023-11-20T09:00:00Z</dcterms:created>
  <dcterms:modified xsi:type="dcterms:W3CDTF">2023-11-27T14:55:00Z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0x0101006C5B4BC2C511DB499E2CDE99298D7E41</vt:lpwstr>
  </property>
  <property fmtid="{D5CDD505-2E9C-101B-9397-08002B2CF9AE}" pid="3" name="MediaServiceImageTags">
    <vt:lpwstr/>
  </property>
</Properties>
</file>